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24" w:rsidRPr="003A7B24" w:rsidRDefault="003A7B24" w:rsidP="003A7B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A7B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Раскрыты детали изощренной хакерской атаки на ресурсы ЕГЭ</w:t>
      </w:r>
    </w:p>
    <w:bookmarkEnd w:id="0"/>
    <w:p w:rsidR="003A7B24" w:rsidRDefault="003A7B24" w:rsidP="003A7B24">
      <w:pPr>
        <w:pStyle w:val="a3"/>
        <w:jc w:val="both"/>
      </w:pPr>
      <w:r>
        <w:t xml:space="preserve">Едва успев начаться, кампания ЕГЭ-2019 оказалась под прицелом хакеров. Да еще под </w:t>
      </w:r>
      <w:proofErr w:type="gramStart"/>
      <w:r>
        <w:t>каким</w:t>
      </w:r>
      <w:proofErr w:type="gramEnd"/>
      <w:r>
        <w:t xml:space="preserve">! 31 мая и 1 июня прошли массированные </w:t>
      </w:r>
      <w:proofErr w:type="spellStart"/>
      <w:r>
        <w:t>DDoS</w:t>
      </w:r>
      <w:proofErr w:type="spellEnd"/>
      <w:r>
        <w:t xml:space="preserve">-атаки на </w:t>
      </w:r>
      <w:proofErr w:type="spellStart"/>
      <w:r>
        <w:t>интернет-ресурсы</w:t>
      </w:r>
      <w:proofErr w:type="spellEnd"/>
      <w:r>
        <w:t xml:space="preserve"> </w:t>
      </w:r>
      <w:proofErr w:type="spellStart"/>
      <w:r>
        <w:t>Рособрнадзора</w:t>
      </w:r>
      <w:proofErr w:type="spellEnd"/>
      <w:r>
        <w:t>, по оценке специалистов, качественно отличающиеся от предшествующих. О том, как это было, «МК» из первых рук узнал в Федеральном центре тестирования. Тем временем эксперты поделились своими версиями о глубинных причинах, стоящих за внешней стороной дела.</w:t>
      </w:r>
      <w:r w:rsidRPr="003A7B24">
        <w:t xml:space="preserve"> </w:t>
      </w:r>
      <w:r>
        <w:t xml:space="preserve">На выходных стало известно: в течение двух дней хакеры атаковали </w:t>
      </w:r>
      <w:proofErr w:type="spellStart"/>
      <w:r>
        <w:t>интернет-ресурсы</w:t>
      </w:r>
      <w:proofErr w:type="spellEnd"/>
      <w:r>
        <w:t xml:space="preserve"> </w:t>
      </w:r>
      <w:proofErr w:type="spellStart"/>
      <w:r>
        <w:t>Рособрнадзора</w:t>
      </w:r>
      <w:proofErr w:type="spellEnd"/>
      <w:r>
        <w:t xml:space="preserve">, стремясь нарушить работу сайта при помощи </w:t>
      </w:r>
      <w:proofErr w:type="spellStart"/>
      <w:r>
        <w:t>DDoS</w:t>
      </w:r>
      <w:proofErr w:type="spellEnd"/>
      <w:r>
        <w:t>-атак — непрестанной отправки огромного количества запросов, своей массой блокирующих доступ к этим ресурсам и тем самым препятствующих их работе в штатном режиме.</w:t>
      </w:r>
    </w:p>
    <w:p w:rsidR="003A7B24" w:rsidRDefault="003A7B24" w:rsidP="003A7B24">
      <w:pPr>
        <w:pStyle w:val="a3"/>
        <w:jc w:val="both"/>
      </w:pPr>
      <w:r>
        <w:t xml:space="preserve">31 мая была зафиксирована </w:t>
      </w:r>
      <w:proofErr w:type="spellStart"/>
      <w:r>
        <w:t>DDoS</w:t>
      </w:r>
      <w:proofErr w:type="spellEnd"/>
      <w:r>
        <w:t xml:space="preserve">-атака, </w:t>
      </w:r>
      <w:proofErr w:type="gramStart"/>
      <w:r>
        <w:t>целью</w:t>
      </w:r>
      <w:proofErr w:type="gramEnd"/>
      <w:r>
        <w:t xml:space="preserve"> которой стали информационные ресурсы ФИПИ, а 1 июня прошла более массированная атака - на автоматизированные сервисы ЕГЭ, - рассказал «МК» о деталях замдиректора Федерального центра тестирования Станислав Афанасьев. - Атаки начались около 06.30 утра и продолжались около 4 часов.</w:t>
      </w:r>
    </w:p>
    <w:p w:rsidR="003A7B24" w:rsidRDefault="003A7B24" w:rsidP="003A7B24">
      <w:pPr>
        <w:pStyle w:val="a3"/>
        <w:jc w:val="both"/>
      </w:pPr>
      <w:r>
        <w:t xml:space="preserve">Правда, хакерские атаки на ЕГЭ случались и раньше. Однако </w:t>
      </w:r>
      <w:proofErr w:type="gramStart"/>
      <w:r>
        <w:t>нынешняя</w:t>
      </w:r>
      <w:proofErr w:type="gramEnd"/>
      <w:r>
        <w:t xml:space="preserve"> вышла особой: «Мощность атаки составила более 6 Гбит в секунду. При этом если предыдущие хакерские атаки были в основном связаны с видеонаблюдением и порталом «Смотри ЕГЭ», то нынешняя была </w:t>
      </w:r>
      <w:proofErr w:type="gramStart"/>
      <w:r>
        <w:t>более точечной</w:t>
      </w:r>
      <w:proofErr w:type="gramEnd"/>
      <w:r>
        <w:t xml:space="preserve"> и нацеливалась сервисы Федерального института педагогических измерений и Федерального центра тестирования»,- уточнил Афанасьев.</w:t>
      </w:r>
    </w:p>
    <w:p w:rsidR="003A7B24" w:rsidRDefault="003A7B24" w:rsidP="003A7B24">
      <w:pPr>
        <w:pStyle w:val="a3"/>
        <w:jc w:val="both"/>
      </w:pPr>
      <w:r>
        <w:t xml:space="preserve">Примечательно, что злоумышленники, по его словам, «подошли к делу изобретательно и искали уязвимые места в нашей обороне, а задействованные ими ресурсы были достаточно значимыми. Мы четко понимаем, что это была распределенная атака: было задействовано много ресурсов по всему </w:t>
      </w:r>
      <w:proofErr w:type="gramStart"/>
      <w:r>
        <w:t>миру</w:t>
      </w:r>
      <w:proofErr w:type="gramEnd"/>
      <w:r>
        <w:t xml:space="preserve"> как в России, так и за рубежом. Организаторы подготовились основательно: сетевые адреса, задействованные ими, чтобы осуществить акцию, надо было получить в свое распоряжение — арендовать или уже иметь. Таким образом, ресурсы, что называется, были ими подтянуты».</w:t>
      </w:r>
    </w:p>
    <w:p w:rsidR="003A7B24" w:rsidRDefault="003A7B24" w:rsidP="003A7B24">
      <w:pPr>
        <w:pStyle w:val="a3"/>
        <w:jc w:val="both"/>
      </w:pPr>
      <w:r>
        <w:t>Впрочем, атаку, по его словам, «мы смогли отбить: остановок в работе значимых ресурсов не было, и атака не повлияла на обработку результатов прошедшего единого государственного экзамена».</w:t>
      </w:r>
    </w:p>
    <w:p w:rsidR="003A7B24" w:rsidRDefault="003A7B24" w:rsidP="003A7B24">
      <w:pPr>
        <w:pStyle w:val="a3"/>
        <w:jc w:val="both"/>
      </w:pPr>
      <w:r>
        <w:t xml:space="preserve">В целом же «есть несколько методов борьбы с </w:t>
      </w:r>
      <w:proofErr w:type="spellStart"/>
      <w:r>
        <w:t>DDoS</w:t>
      </w:r>
      <w:proofErr w:type="spellEnd"/>
      <w:r>
        <w:t>-атаками, и многие из них мы применяем. Что касается последней атаки, то для нас она стала сигналом. Мы мобилизовали как стандартные методики борьбы с атаками, так и задействовали альтернативные возможности. Если будет массированная атака, мы обеспечим непрерывность всех процессов и каналов доведения информации».</w:t>
      </w:r>
    </w:p>
    <w:p w:rsidR="003A7B24" w:rsidRDefault="003A7B24" w:rsidP="003A7B24">
      <w:pPr>
        <w:pStyle w:val="a3"/>
        <w:jc w:val="both"/>
      </w:pPr>
      <w:proofErr w:type="gramStart"/>
      <w:r>
        <w:t xml:space="preserve">Эксперты-технари с предположением чиновника, что за последней </w:t>
      </w:r>
      <w:proofErr w:type="spellStart"/>
      <w:r>
        <w:t>DDoS</w:t>
      </w:r>
      <w:proofErr w:type="spellEnd"/>
      <w:r>
        <w:t>-атакой стоят не психи или хулиганы-одиночки, а организованные силы, полностью согласны:</w:t>
      </w:r>
      <w:proofErr w:type="gramEnd"/>
    </w:p>
    <w:p w:rsidR="003A7B24" w:rsidRDefault="003A7B24" w:rsidP="003A7B24">
      <w:pPr>
        <w:pStyle w:val="a3"/>
        <w:jc w:val="both"/>
      </w:pPr>
      <w:r>
        <w:t>- В одиночку такую акцию не провести,- заверил «МК» специалист-</w:t>
      </w:r>
      <w:proofErr w:type="spellStart"/>
      <w:r>
        <w:t>айтишник</w:t>
      </w:r>
      <w:proofErr w:type="spellEnd"/>
      <w:r>
        <w:t xml:space="preserve"> Роман </w:t>
      </w:r>
      <w:proofErr w:type="spellStart"/>
      <w:r>
        <w:t>Перфилов</w:t>
      </w:r>
      <w:proofErr w:type="spellEnd"/>
      <w:r>
        <w:t>. - 6 Гбит в секунду — это очень быстро! Для такой скорости нужно, чтобы человек сидел на магистрали трафика или, на профессиональном сленге - «на стволе». Все, что быстрее 1 Гбит — это точно группа! Люди явно написали программу, и с разных точек стали подавать запросы на сервер, выбранный как мишень для атаки.</w:t>
      </w:r>
    </w:p>
    <w:p w:rsidR="003A7B24" w:rsidRDefault="003A7B24" w:rsidP="003A7B24">
      <w:pPr>
        <w:pStyle w:val="a3"/>
        <w:jc w:val="both"/>
      </w:pPr>
      <w:r>
        <w:lastRenderedPageBreak/>
        <w:t xml:space="preserve">Обычно это делается, когда хотят «завалить» какой-то сайт или структуру — как правило, государственную. Цель — вывести их на какое-то время из рабочего состояния. Ну а мотивы могут быть самыми разными — от чисто </w:t>
      </w:r>
      <w:proofErr w:type="gramStart"/>
      <w:r>
        <w:t>хулиганских</w:t>
      </w:r>
      <w:proofErr w:type="gramEnd"/>
      <w:r>
        <w:t xml:space="preserve"> до сугубо корыстных. Вопрос денег тут очень даже возможен!</w:t>
      </w:r>
    </w:p>
    <w:p w:rsidR="003A7B24" w:rsidRDefault="003A7B24" w:rsidP="003A7B24">
      <w:pPr>
        <w:pStyle w:val="a3"/>
        <w:jc w:val="both"/>
      </w:pPr>
      <w:r>
        <w:t xml:space="preserve">В попытке докопаться до причин регулярных — и все </w:t>
      </w:r>
      <w:proofErr w:type="spellStart"/>
      <w:r>
        <w:t>ужесточающихся</w:t>
      </w:r>
      <w:proofErr w:type="spellEnd"/>
      <w:r>
        <w:t xml:space="preserve"> — нападок хакеров на ресурсы и сервисы ЕГЭ вопрос денег, действительно, приходит на ум одним из первых. Каждый год </w:t>
      </w:r>
      <w:proofErr w:type="spellStart"/>
      <w:r>
        <w:t>Рособрнадзор</w:t>
      </w:r>
      <w:proofErr w:type="spellEnd"/>
      <w:r>
        <w:t xml:space="preserve"> загодя предупреждает участников экзаменов: не покупайте якобы «верных» заданий ЕГЭ! Не </w:t>
      </w:r>
      <w:proofErr w:type="spellStart"/>
      <w:r>
        <w:t>ведитесь</w:t>
      </w:r>
      <w:proofErr w:type="spellEnd"/>
      <w:r>
        <w:t xml:space="preserve"> на якобы «верные» </w:t>
      </w:r>
      <w:proofErr w:type="gramStart"/>
      <w:r>
        <w:t>интернет-утечки</w:t>
      </w:r>
      <w:proofErr w:type="gramEnd"/>
      <w:r>
        <w:t>! А ведь это — рынок, притом немалый. И потери в заработках вполне могли спровоцировать его участников на поощрение хакеров, пытающихся «сломать» ЕГЭ.</w:t>
      </w:r>
    </w:p>
    <w:p w:rsidR="003A7B24" w:rsidRDefault="003A7B24" w:rsidP="003A7B24">
      <w:pPr>
        <w:pStyle w:val="a3"/>
        <w:jc w:val="both"/>
      </w:pPr>
      <w:r>
        <w:t>Можно предположить и другие способы нелегально нажиться на временном выводе из строя официальных сервисов ЕГЭ — например, «толкнуть» на пару дней раньше результаты экзаменов. И все они тоже в выигрыше.</w:t>
      </w:r>
    </w:p>
    <w:p w:rsidR="003A7B24" w:rsidRDefault="003A7B24" w:rsidP="003A7B24">
      <w:pPr>
        <w:pStyle w:val="a3"/>
        <w:jc w:val="both"/>
      </w:pPr>
      <w:r>
        <w:t xml:space="preserve">- Мы очень мало знаем про «серую», хакерскую зону интернета. Так что там может быть все, что угодно,- заявила «МК» директор </w:t>
      </w:r>
      <w:proofErr w:type="gramStart"/>
      <w:r>
        <w:t>Центра экономики непрерывного образования Академии народного хозяйства</w:t>
      </w:r>
      <w:proofErr w:type="gramEnd"/>
      <w:r>
        <w:t xml:space="preserve"> и государственной службы при президенте России Татьяна Клячко.- Если хакерам пообещали значительные деньги за то, чтобы в интересах нелегального ранка «положить» ресурсы ЕГЭ, они легко могут это сделать. Для них вопрос не в том, ЕГЭ это или не ЕГЭ, а в том, чтобы им заплатили определенную сумму.</w:t>
      </w:r>
    </w:p>
    <w:p w:rsidR="003A7B24" w:rsidRDefault="003A7B24" w:rsidP="003A7B24">
      <w:pPr>
        <w:pStyle w:val="a3"/>
        <w:jc w:val="both"/>
      </w:pPr>
      <w:r>
        <w:t xml:space="preserve">Кстати, столь же охотно, по мнению Клячко, те же хакеры подрядятся «завалить» ЕГЭ, если им заплатят оппоненты этой процедуры: «Недовольство </w:t>
      </w:r>
      <w:proofErr w:type="gramStart"/>
      <w:r>
        <w:t>едиными</w:t>
      </w:r>
      <w:proofErr w:type="gramEnd"/>
      <w:r>
        <w:t xml:space="preserve"> </w:t>
      </w:r>
      <w:proofErr w:type="spellStart"/>
      <w:r>
        <w:t>госэкзаменами</w:t>
      </w:r>
      <w:proofErr w:type="spellEnd"/>
      <w:r>
        <w:t xml:space="preserve"> в обществе по-прежнему есть, - подчеркнула она.- Так что желание дискредитировать этот инструмент также не стоит сбрасывать со счетов».</w:t>
      </w:r>
    </w:p>
    <w:p w:rsidR="003A7B24" w:rsidRDefault="003A7B24" w:rsidP="003A7B24">
      <w:pPr>
        <w:pStyle w:val="a3"/>
        <w:jc w:val="both"/>
      </w:pPr>
      <w:r>
        <w:t xml:space="preserve">Наконец, не стоит исключать и желание дискредитировать государство или как минимум орган государственной власти в лице </w:t>
      </w:r>
      <w:proofErr w:type="spellStart"/>
      <w:r>
        <w:t>Минпросвета</w:t>
      </w:r>
      <w:proofErr w:type="spellEnd"/>
      <w:r>
        <w:t xml:space="preserve"> с </w:t>
      </w:r>
      <w:proofErr w:type="spellStart"/>
      <w:r>
        <w:t>Рособрнадзором</w:t>
      </w:r>
      <w:proofErr w:type="spellEnd"/>
      <w:r>
        <w:t>.</w:t>
      </w:r>
    </w:p>
    <w:p w:rsidR="003A7B24" w:rsidRDefault="003A7B24" w:rsidP="003A7B24">
      <w:pPr>
        <w:pStyle w:val="a3"/>
        <w:jc w:val="both"/>
      </w:pPr>
      <w:r>
        <w:t xml:space="preserve">- Я не исключаю, что это был удар по престижу государства, стремление показать его слабость,- поделился с «МК» депутат Государственной Думы Михаил </w:t>
      </w:r>
      <w:proofErr w:type="spellStart"/>
      <w:r>
        <w:t>Берулава</w:t>
      </w:r>
      <w:proofErr w:type="spellEnd"/>
      <w:r>
        <w:t>. - Уж больно серьезной оказалась атака!</w:t>
      </w:r>
    </w:p>
    <w:p w:rsidR="003A7B24" w:rsidRDefault="003A7B24" w:rsidP="003A7B24">
      <w:pPr>
        <w:pStyle w:val="a3"/>
        <w:jc w:val="both"/>
      </w:pPr>
      <w:r>
        <w:t xml:space="preserve">Действительно, при всех продолжающихся у нас спорах о ЕГЭ, несомненны две момента. Во-первых, данная модель итоговых испытаний прочно заняла свое место в системе образования нашей страны. Во-вторых, ее многолетнее усовершенствование сделало ее максимально открытой и прозрачной. Ведь как ни относись к единым </w:t>
      </w:r>
      <w:proofErr w:type="spellStart"/>
      <w:r>
        <w:t>госэкзаменам</w:t>
      </w:r>
      <w:proofErr w:type="spellEnd"/>
      <w:r>
        <w:t xml:space="preserve"> как таковым, а исключение человеческого фактора из доставки в оба конца экзаменационных материалов или, скажем, открытая публикация результатов практически свели на нет риск злоупотреблений, еще недавно процветавших на ниве выпускных и вступительных экзаменов. Ну а это крушит рынок «черных» и «серых» </w:t>
      </w:r>
      <w:proofErr w:type="spellStart"/>
      <w:r>
        <w:t>околообразовательных</w:t>
      </w:r>
      <w:proofErr w:type="spellEnd"/>
      <w:r>
        <w:t xml:space="preserve"> услуг. И тому это, понятно, не в радость.</w:t>
      </w:r>
    </w:p>
    <w:p w:rsidR="00C67B02" w:rsidRDefault="00C67B02"/>
    <w:sectPr w:rsidR="00C6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4"/>
    <w:rsid w:val="00214595"/>
    <w:rsid w:val="003A7B24"/>
    <w:rsid w:val="00C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Глевицкая</dc:creator>
  <cp:lastModifiedBy>Владислав Быков</cp:lastModifiedBy>
  <cp:revision>2</cp:revision>
  <dcterms:created xsi:type="dcterms:W3CDTF">2019-06-05T07:11:00Z</dcterms:created>
  <dcterms:modified xsi:type="dcterms:W3CDTF">2019-06-05T07:11:00Z</dcterms:modified>
</cp:coreProperties>
</file>