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CDB0" w14:textId="77777777" w:rsidR="007B38C0" w:rsidRPr="009C743D" w:rsidRDefault="007B38C0" w:rsidP="007B38C0">
      <w:pPr>
        <w:spacing w:after="0"/>
        <w:ind w:left="5812"/>
        <w:jc w:val="both"/>
        <w:rPr>
          <w:rFonts w:cs="Times New Roman"/>
        </w:rPr>
      </w:pPr>
      <w:r w:rsidRPr="009C743D">
        <w:rPr>
          <w:rFonts w:cs="Times New Roman"/>
        </w:rPr>
        <w:t xml:space="preserve">Приложение № 1 к письму </w:t>
      </w:r>
    </w:p>
    <w:p w14:paraId="3BC49C7C" w14:textId="77777777" w:rsidR="007B38C0" w:rsidRPr="009C743D" w:rsidRDefault="007B38C0" w:rsidP="007B38C0">
      <w:pPr>
        <w:spacing w:after="0"/>
        <w:ind w:left="5812"/>
        <w:jc w:val="both"/>
        <w:rPr>
          <w:rFonts w:cs="Times New Roman"/>
        </w:rPr>
      </w:pPr>
      <w:r w:rsidRPr="009C743D">
        <w:rPr>
          <w:rFonts w:cs="Times New Roman"/>
        </w:rPr>
        <w:t xml:space="preserve">ГБУ ДО Центр «Интеллект» </w:t>
      </w:r>
    </w:p>
    <w:p w14:paraId="00B42472" w14:textId="77777777" w:rsidR="007B38C0" w:rsidRPr="009C743D" w:rsidRDefault="007B38C0" w:rsidP="007B38C0">
      <w:pPr>
        <w:spacing w:after="0"/>
        <w:ind w:left="5812"/>
        <w:jc w:val="both"/>
        <w:rPr>
          <w:rFonts w:cs="Times New Roman"/>
          <w:b/>
        </w:rPr>
      </w:pPr>
      <w:r w:rsidRPr="009C743D">
        <w:rPr>
          <w:rFonts w:cs="Times New Roman"/>
        </w:rPr>
        <w:t>Исх. _________ 2020 г. № ________</w:t>
      </w:r>
      <w:r w:rsidRPr="009C743D">
        <w:rPr>
          <w:rFonts w:cs="Times New Roman"/>
          <w:b/>
        </w:rPr>
        <w:t xml:space="preserve">                                                         </w:t>
      </w:r>
    </w:p>
    <w:p w14:paraId="0FE95A0A" w14:textId="77777777" w:rsidR="007B38C0" w:rsidRDefault="007B38C0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D6DD4" w14:textId="7E655135" w:rsidR="00D07CB1" w:rsidRDefault="00F66C0F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07CB1">
        <w:rPr>
          <w:rFonts w:ascii="Times New Roman" w:hAnsi="Times New Roman" w:cs="Times New Roman"/>
          <w:b/>
          <w:bCs/>
          <w:sz w:val="28"/>
          <w:szCs w:val="28"/>
        </w:rPr>
        <w:t>ретий этап проекта «Билет в будущее»</w:t>
      </w:r>
      <w:r w:rsidR="003E0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стартовал </w:t>
      </w:r>
      <w:r w:rsidR="003E0325">
        <w:rPr>
          <w:rFonts w:ascii="Times New Roman" w:hAnsi="Times New Roman" w:cs="Times New Roman"/>
          <w:b/>
          <w:bCs/>
          <w:sz w:val="28"/>
          <w:szCs w:val="28"/>
        </w:rPr>
        <w:t>в Ленинградской области</w:t>
      </w:r>
    </w:p>
    <w:p w14:paraId="682B597F" w14:textId="77777777"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работу обновленная платформа проекта по ранней профориентации учащихся 6-11-х классов общеобразовательных организаций «Билет в будущее», который реализуется в рамках нацпроекта «Образование</w:t>
      </w:r>
      <w:r w:rsidR="00F64BFE">
        <w:rPr>
          <w:rFonts w:ascii="Times New Roman" w:hAnsi="Times New Roman" w:cs="Times New Roman"/>
          <w:sz w:val="28"/>
          <w:szCs w:val="28"/>
        </w:rPr>
        <w:t>» с 2018 года и</w:t>
      </w:r>
      <w:r>
        <w:rPr>
          <w:rFonts w:ascii="Times New Roman" w:hAnsi="Times New Roman" w:cs="Times New Roman"/>
          <w:sz w:val="28"/>
          <w:szCs w:val="28"/>
        </w:rPr>
        <w:t xml:space="preserve"> помогает подросткам осознанно выбрать профессиональную траекторию. </w:t>
      </w:r>
    </w:p>
    <w:p w14:paraId="62154429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состоит из трех этапов. онлайн-диагностики, профориентационных мероприятий, и индивидуальных рекомендаций, которые участники получают по итогу. В этом году часть профориентационных мероприятий пройдет в онлайн-формате. </w:t>
      </w:r>
    </w:p>
    <w:p w14:paraId="64E4CFBB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215EC" w14:textId="58BAF105"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«Ситуация внесла свои коррективы, и уже с конца июля мы запускаем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мероприятия в формате онлайн. Мы смогли вместе с экспертным сообществом профессиональные пробы с наставниками проекта перевести в дистанционный формат и уже с конца июля учащиеся 6-11 классов из самых разных уголков страны смогут погрузиться в реальную профессиональную деятельность по разным компетенциям. Особенностью проекта в текущем году стала свободная регистрация детей и родителей. Многие уже активно заходят на платформу и регистрируются. Мы </w:t>
      </w:r>
      <w:r w:rsidR="007B38C0">
        <w:rPr>
          <w:rFonts w:ascii="Times New Roman" w:hAnsi="Times New Roman" w:cs="Times New Roman"/>
          <w:i/>
          <w:iCs/>
          <w:sz w:val="28"/>
          <w:szCs w:val="28"/>
        </w:rPr>
        <w:t>надеемся,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 такой подход позволит подключить родителей к процессу профессионального самоопределения детей,» -</w:t>
      </w:r>
      <w:r w:rsidR="007B38C0" w:rsidRPr="007B38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департамента по реализации проектов развития детей и молодежи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</w:t>
      </w:r>
      <w:r w:rsidR="007B38C0" w:rsidRPr="007B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Евгения Кожевникова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FC22C" w14:textId="405BD8E0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современной жизни все меняется очень быстро. Переучиваться, совершенствовать навыки и искать новые пути развития приходится постоянно. Сверхзадача проекта «Билет в будущее»</w:t>
      </w:r>
      <w:r w:rsidR="007B38C0" w:rsidRPr="007B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научить правильно оценивать ресурсы и делать осознанный выбор.  </w:t>
      </w:r>
    </w:p>
    <w:p w14:paraId="1798D7BF" w14:textId="77777777" w:rsidR="00D07CB1" w:rsidRDefault="00D07CB1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9971FB" w14:textId="7CE9DC85" w:rsidR="00D07CB1" w:rsidRDefault="00D07CB1" w:rsidP="00D07C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«Невозможно сейчас спланировать карьеру и идти по ней в течение всей жизни, придётся регулярно корректировать траекторию профессионального развития, исходя из сложившихся факторов. придется научиться работать с выбором регулярно. Если раньше помочь с выбором могли центры профориентации, родители, то сейчас ребятам нужно самим принимать решение и, к сожалению, в очень юном возрасте. Проект нацелен на то, чтобы через определенную механику научить этому ребенка делать. В каждой профессии есть свое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суперсвойство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 нашем движении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есть ребята-чемпионы, которые стали лучшими в своей профессии, фактически стали супергероями. Современный мир предоставляет бесчисленное количество возможностей каждому ребенку реализовать себя в чем-то уникальном. Проект «Билет в будущее» - возможность найти</w:t>
      </w:r>
      <w:r w:rsidR="007B38C0" w:rsidRPr="007B38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свою суперсилу и стать суперпрофессионалом.</w:t>
      </w:r>
      <w:r w:rsidR="007B38C0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подчеркнул генеральный директор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 </w:t>
      </w:r>
      <w:r w:rsidRPr="00D07CB1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Pr="00D07CB1">
        <w:rPr>
          <w:rFonts w:ascii="Times New Roman" w:hAnsi="Times New Roman" w:cs="Times New Roman"/>
          <w:b/>
          <w:sz w:val="28"/>
          <w:szCs w:val="28"/>
        </w:rPr>
        <w:t>Уразов</w:t>
      </w:r>
      <w:proofErr w:type="spellEnd"/>
    </w:p>
    <w:p w14:paraId="76DCB02F" w14:textId="77777777" w:rsidR="007B38C0" w:rsidRDefault="007B38C0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6A1D8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Онлайн-диагностика на платформе проекта и профессиональные пробы в онлайн формате будут доступны во всех уголках страны. Инфраструктуру для полного цикла проекта, включая очные мероприятия, предоставили 78 регионов России. </w:t>
      </w:r>
    </w:p>
    <w:p w14:paraId="136BB862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9306C" w14:textId="2A9246DB" w:rsidR="00D07CB1" w:rsidRDefault="003E0325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 </w:t>
      </w:r>
      <w:r w:rsidR="005C104C">
        <w:rPr>
          <w:rFonts w:ascii="Times New Roman" w:hAnsi="Times New Roman" w:cs="Times New Roman"/>
          <w:sz w:val="28"/>
          <w:szCs w:val="28"/>
        </w:rPr>
        <w:t xml:space="preserve">предлагает для реализации проекта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38C0" w:rsidRPr="007B38C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которые являются социально значимыми для региона</w:t>
      </w:r>
      <w:r w:rsidR="005C104C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дготовлено 13 площадок для проведения практических мероприятий.</w:t>
      </w:r>
      <w:r w:rsidR="005C104C">
        <w:rPr>
          <w:rFonts w:ascii="Times New Roman" w:hAnsi="Times New Roman" w:cs="Times New Roman"/>
          <w:sz w:val="28"/>
          <w:szCs w:val="28"/>
        </w:rPr>
        <w:t xml:space="preserve"> Для профессиональной ориентации школьников и молодежи на востребованные для экономики региона профессии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F42">
        <w:rPr>
          <w:rFonts w:ascii="Times New Roman" w:hAnsi="Times New Roman" w:cs="Times New Roman"/>
          <w:sz w:val="28"/>
          <w:szCs w:val="28"/>
        </w:rPr>
        <w:t xml:space="preserve">активно и успешно участвует в движении </w:t>
      </w:r>
      <w:proofErr w:type="spellStart"/>
      <w:r w:rsidR="00211F42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211F42">
        <w:rPr>
          <w:rFonts w:ascii="Times New Roman" w:hAnsi="Times New Roman" w:cs="Times New Roman"/>
          <w:sz w:val="28"/>
          <w:szCs w:val="28"/>
        </w:rPr>
        <w:t xml:space="preserve"> Россия.</w:t>
      </w:r>
    </w:p>
    <w:p w14:paraId="08435676" w14:textId="77777777" w:rsidR="00211F42" w:rsidRDefault="00211F42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89B53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участником проекта может любой школьник с 6 по 11 класс. Для этого нужно зайти на платформу </w:t>
      </w:r>
      <w:hyperlink r:id="rId6" w:history="1">
        <w:r w:rsidRPr="007B38C0">
          <w:rPr>
            <w:rStyle w:val="a9"/>
            <w:rFonts w:ascii="Times New Roman" w:hAnsi="Times New Roman" w:cs="Times New Roman"/>
            <w:sz w:val="28"/>
            <w:szCs w:val="28"/>
          </w:rPr>
          <w:t>https://bilet.worldskills.ru/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пройти тестирование. Все тесты и онлайн-курсы сделаны в легком игровом формате. Каждый участник сможет сам определить – что выбрать и сколько этапов пройти. Участвовать в «Билете в будущее» можно много раз. Если появилось желание попробовать себя в чем-то новом, в проект можно вернуться. </w:t>
      </w:r>
    </w:p>
    <w:p w14:paraId="544B8A4E" w14:textId="77777777"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B34A" w14:textId="77777777" w:rsidR="00D07CB1" w:rsidRDefault="00D07CB1" w:rsidP="00D07CB1"/>
    <w:p w14:paraId="02BC1FBD" w14:textId="77777777" w:rsidR="00AA46B0" w:rsidRDefault="00A91116"/>
    <w:sectPr w:rsidR="00AA46B0" w:rsidSect="00A05B57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8B83" w14:textId="77777777" w:rsidR="00A91116" w:rsidRDefault="00A91116" w:rsidP="00A05B57">
      <w:pPr>
        <w:spacing w:after="0" w:line="240" w:lineRule="auto"/>
      </w:pPr>
      <w:r>
        <w:separator/>
      </w:r>
    </w:p>
  </w:endnote>
  <w:endnote w:type="continuationSeparator" w:id="0">
    <w:p w14:paraId="4AE84D45" w14:textId="77777777" w:rsidR="00A91116" w:rsidRDefault="00A91116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C809" w14:textId="437B282E"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10865BA4" wp14:editId="0D764CD7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F84B5" w14:textId="77777777" w:rsidR="00A91116" w:rsidRDefault="00A91116" w:rsidP="00A05B57">
      <w:pPr>
        <w:spacing w:after="0" w:line="240" w:lineRule="auto"/>
      </w:pPr>
      <w:r>
        <w:separator/>
      </w:r>
    </w:p>
  </w:footnote>
  <w:footnote w:type="continuationSeparator" w:id="0">
    <w:p w14:paraId="4C2EBD37" w14:textId="77777777" w:rsidR="00A91116" w:rsidRDefault="00A91116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9273B" w14:textId="77777777"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49E62CF2" wp14:editId="1E57272B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F"/>
    <w:rsid w:val="000D3158"/>
    <w:rsid w:val="00211F42"/>
    <w:rsid w:val="00212387"/>
    <w:rsid w:val="003E0325"/>
    <w:rsid w:val="00552B78"/>
    <w:rsid w:val="00571036"/>
    <w:rsid w:val="005C104C"/>
    <w:rsid w:val="00622FF6"/>
    <w:rsid w:val="007B38C0"/>
    <w:rsid w:val="00927EE1"/>
    <w:rsid w:val="009A37CF"/>
    <w:rsid w:val="00A05B57"/>
    <w:rsid w:val="00A44BDB"/>
    <w:rsid w:val="00A91116"/>
    <w:rsid w:val="00BB14D5"/>
    <w:rsid w:val="00D07CB1"/>
    <w:rsid w:val="00F37E9B"/>
    <w:rsid w:val="00F64BFE"/>
    <w:rsid w:val="00F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9351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ksenofontov</cp:lastModifiedBy>
  <cp:revision>2</cp:revision>
  <cp:lastPrinted>2020-07-14T07:21:00Z</cp:lastPrinted>
  <dcterms:created xsi:type="dcterms:W3CDTF">2020-07-14T07:22:00Z</dcterms:created>
  <dcterms:modified xsi:type="dcterms:W3CDTF">2020-07-14T07:22:00Z</dcterms:modified>
</cp:coreProperties>
</file>