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BB3" w:rsidRPr="007E3BB3" w:rsidRDefault="007E3BB3" w:rsidP="007E3BB3">
      <w:pPr>
        <w:spacing w:after="0" w:line="240" w:lineRule="auto"/>
        <w:ind w:left="-426" w:right="-284" w:firstLine="709"/>
        <w:contextualSpacing/>
        <w:jc w:val="center"/>
        <w:rPr>
          <w:rFonts w:ascii="Times New Roman" w:hAnsi="Times New Roman" w:cs="Times New Roman"/>
          <w:b/>
          <w:sz w:val="24"/>
          <w:szCs w:val="24"/>
        </w:rPr>
      </w:pPr>
      <w:bookmarkStart w:id="0" w:name="_GoBack"/>
      <w:bookmarkEnd w:id="0"/>
      <w:r w:rsidRPr="007E3BB3">
        <w:rPr>
          <w:rFonts w:ascii="Times New Roman" w:hAnsi="Times New Roman" w:cs="Times New Roman"/>
          <w:b/>
          <w:sz w:val="24"/>
          <w:szCs w:val="24"/>
        </w:rPr>
        <w:t>ОНДиПР Тихвинского района напоминает о правилах поведения детей при возникновении пожара!</w:t>
      </w:r>
    </w:p>
    <w:p w:rsidR="007E3BB3" w:rsidRPr="007E3BB3" w:rsidRDefault="007E3BB3" w:rsidP="007E3BB3">
      <w:pPr>
        <w:spacing w:after="0" w:line="240" w:lineRule="auto"/>
        <w:ind w:left="-426" w:right="-284" w:firstLine="709"/>
        <w:contextualSpacing/>
        <w:jc w:val="center"/>
        <w:rPr>
          <w:rFonts w:ascii="Times New Roman" w:hAnsi="Times New Roman" w:cs="Times New Roman"/>
          <w:b/>
          <w:sz w:val="24"/>
          <w:szCs w:val="24"/>
        </w:rPr>
      </w:pPr>
    </w:p>
    <w:p w:rsidR="007E3BB3" w:rsidRPr="007E3BB3" w:rsidRDefault="007E3BB3" w:rsidP="007E3BB3">
      <w:pPr>
        <w:spacing w:after="0" w:line="259" w:lineRule="auto"/>
        <w:ind w:left="-425"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Алгоритм действий в случае возникновения пожара, которому родителям необходимо научить своих детей:</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при появлении запаха дыма в квартире, как можно быстрее найти его возможный источник;</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сохранять спокойствие, паника – не помощник;</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сообщить о случившемся взрослым;</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внимательно проверить комнаты, балкон, выглянуть на всякий случай на лестничную площадку. Лучше быть уверенным в своей безопасности, чем пропустить начало возгорания;</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если в доме что-то загорелось, но потушить самостоятельно не получается, стоит немедленно покинуть квартиру. Важно помнить: ядовитый дым намного опаснее огня. Нос и рот необходимо накрыть влажным полотенцем или тряпкой. Если дыма много, лучше передвигаться к выходу на четвереньках, ведь дым поднимается вверх;</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покидая квартиру, плотно закрыть за собой двери, по возможности отключив электроприборы и электричество. Ни в коем случае нельзя задерживаться на сбор вещей!</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на площадке или в безопасном месте срочно вызвать пожарных по телефону 101 или 112. Объяснить диспетчеру адрес, имя и фамилию, место (дом, подъезд, этаж, квартира, комната), что и как загорелось. Зат</w:t>
      </w:r>
      <w:r w:rsidR="00EC5A2C">
        <w:rPr>
          <w:rFonts w:ascii="Times New Roman" w:eastAsia="Times New Roman" w:hAnsi="Times New Roman" w:cs="Times New Roman"/>
          <w:sz w:val="24"/>
          <w:szCs w:val="24"/>
          <w:lang w:eastAsia="ru-RU"/>
        </w:rPr>
        <w:t>ем четко ответить на вопросы сп</w:t>
      </w:r>
      <w:r w:rsidRPr="007E3BB3">
        <w:rPr>
          <w:rFonts w:ascii="Times New Roman" w:eastAsia="Times New Roman" w:hAnsi="Times New Roman" w:cs="Times New Roman"/>
          <w:sz w:val="24"/>
          <w:szCs w:val="24"/>
          <w:lang w:eastAsia="ru-RU"/>
        </w:rPr>
        <w:t>сателей.</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обязательно предупредить соседей. Осторожно спуститься по лестнице. Не пользоваться лифтом! Это может быть смертельно опасно! После остаться около дома и ждать приезда пожарных.</w:t>
      </w:r>
    </w:p>
    <w:p w:rsidR="007E3BB3" w:rsidRPr="007E3BB3" w:rsidRDefault="007E3BB3" w:rsidP="007E3BB3">
      <w:pPr>
        <w:spacing w:after="0" w:line="259" w:lineRule="auto"/>
        <w:ind w:left="-425" w:right="-284" w:firstLine="709"/>
        <w:contextualSpacing/>
        <w:jc w:val="both"/>
        <w:rPr>
          <w:rFonts w:ascii="Times New Roman" w:eastAsia="Times New Roman" w:hAnsi="Times New Roman" w:cs="Times New Roman"/>
          <w:sz w:val="24"/>
          <w:szCs w:val="24"/>
          <w:lang w:eastAsia="ru-RU"/>
        </w:rPr>
      </w:pPr>
    </w:p>
    <w:p w:rsidR="007E3BB3" w:rsidRPr="007E3BB3" w:rsidRDefault="007E3BB3" w:rsidP="007E3BB3">
      <w:pPr>
        <w:spacing w:after="0" w:line="259" w:lineRule="auto"/>
        <w:ind w:left="-425"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 xml:space="preserve">  Отдельно проговорите с детьми, чего делать категорически нельзя в случае возникновения пожара:</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Нельзя прятаться под кровать, в шкаф, или любые другие места. Это затруднит поиски прибывшим пожарным.</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Запрещено пользоваться лифтом при эвакуации из здания. Если в доме отключится электричество, лифт застрянет.</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Загоревшийся электроприбор нельзя тушить водой.</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При пожаре нельзя открывать окна, поскольку это только усилит горение.</w:t>
      </w:r>
    </w:p>
    <w:p w:rsidR="007E3BB3" w:rsidRPr="007E3BB3" w:rsidRDefault="007E3BB3" w:rsidP="007E3BB3">
      <w:pPr>
        <w:numPr>
          <w:ilvl w:val="0"/>
          <w:numId w:val="5"/>
        </w:numPr>
        <w:spacing w:after="0" w:line="259" w:lineRule="auto"/>
        <w:ind w:left="0" w:right="-284" w:firstLine="709"/>
        <w:contextualSpacing/>
        <w:jc w:val="both"/>
        <w:rPr>
          <w:rFonts w:ascii="Times New Roman" w:eastAsia="Times New Roman" w:hAnsi="Times New Roman" w:cs="Times New Roman"/>
          <w:sz w:val="24"/>
          <w:szCs w:val="24"/>
          <w:lang w:eastAsia="ru-RU"/>
        </w:rPr>
      </w:pPr>
      <w:r w:rsidRPr="007E3BB3">
        <w:rPr>
          <w:rFonts w:ascii="Times New Roman" w:eastAsia="Times New Roman" w:hAnsi="Times New Roman" w:cs="Times New Roman"/>
          <w:sz w:val="24"/>
          <w:szCs w:val="24"/>
          <w:lang w:eastAsia="ru-RU"/>
        </w:rPr>
        <w:t>Пожар легче предупредить, поэтому следует выполнять все меры предосторожности и взрослым, и детям.</w:t>
      </w:r>
    </w:p>
    <w:p w:rsidR="007E3BB3" w:rsidRPr="007E3BB3" w:rsidRDefault="007E3BB3" w:rsidP="007E3BB3">
      <w:pPr>
        <w:spacing w:after="0" w:line="259" w:lineRule="auto"/>
        <w:ind w:left="-425" w:right="-284" w:firstLine="709"/>
        <w:contextualSpacing/>
        <w:jc w:val="both"/>
        <w:rPr>
          <w:rFonts w:ascii="Times New Roman" w:eastAsia="Times New Roman" w:hAnsi="Times New Roman" w:cs="Times New Roman"/>
          <w:b/>
          <w:sz w:val="24"/>
          <w:szCs w:val="24"/>
          <w:lang w:eastAsia="ru-RU"/>
        </w:rPr>
      </w:pPr>
    </w:p>
    <w:p w:rsidR="007E3BB3" w:rsidRPr="007E3BB3" w:rsidRDefault="007E3BB3" w:rsidP="007E3BB3">
      <w:pPr>
        <w:spacing w:after="0" w:line="259" w:lineRule="auto"/>
        <w:ind w:left="-425" w:right="-284" w:firstLine="709"/>
        <w:contextualSpacing/>
        <w:jc w:val="center"/>
        <w:rPr>
          <w:rFonts w:ascii="Times New Roman" w:hAnsi="Times New Roman" w:cs="Times New Roman"/>
          <w:b/>
          <w:sz w:val="24"/>
          <w:szCs w:val="24"/>
        </w:rPr>
      </w:pPr>
      <w:r w:rsidRPr="007E3BB3">
        <w:rPr>
          <w:rFonts w:ascii="Times New Roman" w:eastAsia="Times New Roman" w:hAnsi="Times New Roman" w:cs="Times New Roman"/>
          <w:b/>
          <w:sz w:val="24"/>
          <w:szCs w:val="24"/>
          <w:lang w:eastAsia="ru-RU"/>
        </w:rPr>
        <w:t>Н</w:t>
      </w:r>
      <w:r w:rsidRPr="007E3BB3">
        <w:rPr>
          <w:rFonts w:ascii="Times New Roman" w:hAnsi="Times New Roman" w:cs="Times New Roman"/>
          <w:b/>
          <w:sz w:val="24"/>
          <w:szCs w:val="24"/>
        </w:rPr>
        <w:t>апоминаем: при возникновении любой чрезвычайной ситуации необходимо срочно звонить в службу спасения по телефону «101» или «112»!</w:t>
      </w:r>
    </w:p>
    <w:p w:rsidR="007E3BB3" w:rsidRPr="007E3BB3" w:rsidRDefault="007E3BB3" w:rsidP="007E3BB3">
      <w:pPr>
        <w:shd w:val="clear" w:color="auto" w:fill="FFFFFF"/>
        <w:spacing w:after="0" w:line="240" w:lineRule="auto"/>
        <w:ind w:left="-425" w:firstLine="709"/>
        <w:contextualSpacing/>
        <w:jc w:val="center"/>
        <w:textAlignment w:val="baseline"/>
        <w:rPr>
          <w:rFonts w:ascii="Times New Roman" w:eastAsia="Times New Roman" w:hAnsi="Times New Roman" w:cs="Times New Roman"/>
          <w:sz w:val="24"/>
          <w:szCs w:val="24"/>
          <w:lang w:eastAsia="ru-RU"/>
        </w:rPr>
      </w:pPr>
    </w:p>
    <w:p w:rsid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Pr="007E3BB3" w:rsidRDefault="007E3BB3" w:rsidP="007E3BB3">
      <w:pPr>
        <w:shd w:val="clear" w:color="auto" w:fill="FFFFFF"/>
        <w:spacing w:after="0" w:line="238" w:lineRule="atLeast"/>
        <w:ind w:left="-425" w:firstLine="709"/>
        <w:contextualSpacing/>
        <w:jc w:val="both"/>
        <w:textAlignment w:val="baseline"/>
        <w:rPr>
          <w:rFonts w:ascii="Times New Roman" w:hAnsi="Times New Roman" w:cs="Times New Roman"/>
          <w:sz w:val="24"/>
          <w:szCs w:val="24"/>
        </w:rPr>
      </w:pPr>
    </w:p>
    <w:p w:rsidR="007E3BB3" w:rsidRPr="007E3BB3" w:rsidRDefault="007E3BB3" w:rsidP="007E3BB3">
      <w:pPr>
        <w:spacing w:after="0" w:line="240" w:lineRule="auto"/>
        <w:ind w:left="-426" w:right="-284" w:firstLine="709"/>
        <w:contextualSpacing/>
        <w:jc w:val="center"/>
        <w:rPr>
          <w:rFonts w:ascii="Times New Roman" w:hAnsi="Times New Roman" w:cs="Times New Roman"/>
          <w:b/>
          <w:sz w:val="24"/>
          <w:szCs w:val="24"/>
        </w:rPr>
      </w:pPr>
      <w:r w:rsidRPr="007E3BB3">
        <w:rPr>
          <w:rFonts w:ascii="Times New Roman" w:hAnsi="Times New Roman" w:cs="Times New Roman"/>
          <w:b/>
          <w:sz w:val="24"/>
          <w:szCs w:val="24"/>
        </w:rPr>
        <w:lastRenderedPageBreak/>
        <w:t>ОНДиПР Тихвинского района напоминает о правилах пожарной безопасности на территории дачных, садовых участков и в товариществах!</w:t>
      </w:r>
    </w:p>
    <w:p w:rsidR="007E3BB3" w:rsidRPr="007E3BB3" w:rsidRDefault="007E3BB3" w:rsidP="007E3BB3">
      <w:pPr>
        <w:spacing w:after="0" w:line="240" w:lineRule="auto"/>
        <w:ind w:left="-426" w:right="-284" w:firstLine="709"/>
        <w:contextualSpacing/>
        <w:jc w:val="center"/>
        <w:rPr>
          <w:rFonts w:ascii="Times New Roman" w:hAnsi="Times New Roman" w:cs="Times New Roman"/>
          <w:b/>
          <w:sz w:val="24"/>
          <w:szCs w:val="24"/>
        </w:rPr>
      </w:pPr>
    </w:p>
    <w:p w:rsidR="007E3BB3" w:rsidRPr="007E3BB3" w:rsidRDefault="007E3BB3" w:rsidP="007E3BB3">
      <w:pPr>
        <w:spacing w:after="0" w:line="240" w:lineRule="auto"/>
        <w:ind w:right="-284" w:firstLine="709"/>
        <w:contextualSpacing/>
        <w:jc w:val="both"/>
        <w:rPr>
          <w:rFonts w:ascii="Times New Roman" w:hAnsi="Times New Roman" w:cs="Times New Roman"/>
          <w:sz w:val="24"/>
          <w:szCs w:val="24"/>
        </w:rPr>
      </w:pPr>
      <w:r w:rsidRPr="007E3BB3">
        <w:rPr>
          <w:rFonts w:ascii="Times New Roman" w:hAnsi="Times New Roman" w:cs="Times New Roman"/>
          <w:sz w:val="24"/>
          <w:szCs w:val="24"/>
        </w:rPr>
        <w:t>Актуальная редакция Правил противопожарного режима в РФ, вступившая в силу с 1 января</w:t>
      </w:r>
      <w:r w:rsidR="00D7649E">
        <w:rPr>
          <w:rFonts w:ascii="Times New Roman" w:hAnsi="Times New Roman" w:cs="Times New Roman"/>
          <w:sz w:val="24"/>
          <w:szCs w:val="24"/>
        </w:rPr>
        <w:t xml:space="preserve"> 2021 года</w:t>
      </w:r>
      <w:r w:rsidRPr="007E3BB3">
        <w:rPr>
          <w:rFonts w:ascii="Times New Roman" w:hAnsi="Times New Roman" w:cs="Times New Roman"/>
          <w:sz w:val="24"/>
          <w:szCs w:val="24"/>
        </w:rPr>
        <w:t>, определяет порядок поведения людей, а также содержание территорий и зданий. Требования также касаются садоводов и дачников.</w:t>
      </w:r>
    </w:p>
    <w:p w:rsidR="007E3BB3" w:rsidRPr="007E3BB3" w:rsidRDefault="007E3BB3" w:rsidP="007E3BB3">
      <w:pPr>
        <w:spacing w:after="0" w:line="240" w:lineRule="auto"/>
        <w:ind w:right="-284" w:firstLine="709"/>
        <w:contextualSpacing/>
        <w:jc w:val="both"/>
        <w:rPr>
          <w:rFonts w:ascii="Times New Roman" w:hAnsi="Times New Roman" w:cs="Times New Roman"/>
          <w:sz w:val="24"/>
          <w:szCs w:val="24"/>
        </w:rPr>
      </w:pPr>
      <w:r w:rsidRPr="007E3BB3">
        <w:rPr>
          <w:rFonts w:ascii="Times New Roman" w:hAnsi="Times New Roman" w:cs="Times New Roman"/>
          <w:sz w:val="24"/>
          <w:szCs w:val="24"/>
        </w:rPr>
        <w:t>В частности, собственники земельных участков обязаны своевременно убирать на них мусор и сухостой, а также окашивать их.</w:t>
      </w:r>
    </w:p>
    <w:p w:rsidR="007E3BB3" w:rsidRPr="007E3BB3" w:rsidRDefault="007E3BB3" w:rsidP="007E3BB3">
      <w:pPr>
        <w:spacing w:after="0" w:line="240" w:lineRule="auto"/>
        <w:ind w:right="-284" w:firstLine="709"/>
        <w:contextualSpacing/>
        <w:jc w:val="both"/>
        <w:rPr>
          <w:rFonts w:ascii="Times New Roman" w:hAnsi="Times New Roman" w:cs="Times New Roman"/>
          <w:sz w:val="24"/>
          <w:szCs w:val="24"/>
        </w:rPr>
      </w:pPr>
      <w:r w:rsidRPr="007E3BB3">
        <w:rPr>
          <w:rFonts w:ascii="Times New Roman" w:hAnsi="Times New Roman" w:cs="Times New Roman"/>
          <w:sz w:val="24"/>
          <w:szCs w:val="24"/>
        </w:rPr>
        <w:t>На территориях частных домовладений запрещено разводить костры, использовать открытый огонь для приготовления пищи вне специально отведенных и оборудованных для этого мест.</w:t>
      </w:r>
    </w:p>
    <w:p w:rsidR="007E3BB3" w:rsidRPr="007E3BB3" w:rsidRDefault="007E3BB3" w:rsidP="007E3BB3">
      <w:pPr>
        <w:spacing w:after="0" w:line="240" w:lineRule="auto"/>
        <w:ind w:right="-284" w:firstLine="709"/>
        <w:contextualSpacing/>
        <w:jc w:val="both"/>
        <w:rPr>
          <w:rFonts w:ascii="Times New Roman" w:hAnsi="Times New Roman" w:cs="Times New Roman"/>
          <w:sz w:val="24"/>
          <w:szCs w:val="24"/>
        </w:rPr>
      </w:pPr>
      <w:r w:rsidRPr="007E3BB3">
        <w:rPr>
          <w:rFonts w:ascii="Times New Roman" w:hAnsi="Times New Roman" w:cs="Times New Roman"/>
          <w:sz w:val="24"/>
          <w:szCs w:val="24"/>
        </w:rPr>
        <w:t>При этом Правилами не устанавливается полный запрет на использование открытого огня и разведение костров на приусадебных и садовых участках. Это возможно при соблюдении определенных условий и требований пожарной безопасности. Так, сжигать мусор, траву, листву и иные отходы можно на специальных площадках, определенных для этого органами местного самоуправления. При этом место для открытого огня должно располагаться на расстоянии не менее 50 метров от ближайшей постройки, от хвойного леса и молодняка его должно отделять 100-метровое расстояние и 30 метров - от лиственного леса. При использовании открытого огня в металлической бочке расстояния могут быть сокращены вдвое. В таком случае у бочки должна быть крышка, а поблизости должны находиться первичные средства пожаротушения. Оставлять без присмотра огонь нельзя.</w:t>
      </w:r>
    </w:p>
    <w:p w:rsidR="007E3BB3" w:rsidRPr="007E3BB3" w:rsidRDefault="007E3BB3" w:rsidP="007E3BB3">
      <w:pPr>
        <w:spacing w:after="0" w:line="240" w:lineRule="auto"/>
        <w:ind w:right="-284" w:firstLine="709"/>
        <w:contextualSpacing/>
        <w:jc w:val="both"/>
        <w:rPr>
          <w:rFonts w:ascii="Times New Roman" w:hAnsi="Times New Roman" w:cs="Times New Roman"/>
          <w:sz w:val="24"/>
          <w:szCs w:val="24"/>
        </w:rPr>
      </w:pPr>
      <w:r w:rsidRPr="007E3BB3">
        <w:rPr>
          <w:rFonts w:ascii="Times New Roman" w:hAnsi="Times New Roman" w:cs="Times New Roman"/>
          <w:sz w:val="24"/>
          <w:szCs w:val="24"/>
        </w:rPr>
        <w:t>Территория вокруг места использования открытого огня должна быть очищена в радиусе 10 метров от сухостойных деревьев, валежника, сухой травы и других горючих материалов.</w:t>
      </w:r>
    </w:p>
    <w:p w:rsidR="007E3BB3" w:rsidRPr="007E3BB3" w:rsidRDefault="007E3BB3" w:rsidP="007E3BB3">
      <w:pPr>
        <w:spacing w:after="0" w:line="240" w:lineRule="auto"/>
        <w:ind w:right="-284" w:firstLine="709"/>
        <w:contextualSpacing/>
        <w:jc w:val="both"/>
        <w:rPr>
          <w:rFonts w:ascii="Times New Roman" w:hAnsi="Times New Roman" w:cs="Times New Roman"/>
          <w:sz w:val="24"/>
          <w:szCs w:val="24"/>
        </w:rPr>
      </w:pPr>
      <w:r w:rsidRPr="007E3BB3">
        <w:rPr>
          <w:rFonts w:ascii="Times New Roman" w:hAnsi="Times New Roman" w:cs="Times New Roman"/>
          <w:sz w:val="24"/>
          <w:szCs w:val="24"/>
        </w:rPr>
        <w:t>Мангалы и жаровни можно располагать на расстоянии не менее 5 метров от зданий и построек.</w:t>
      </w:r>
    </w:p>
    <w:p w:rsidR="007E3BB3" w:rsidRPr="007E3BB3" w:rsidRDefault="007E3BB3" w:rsidP="007E3BB3">
      <w:pPr>
        <w:spacing w:after="0" w:line="240" w:lineRule="auto"/>
        <w:ind w:right="-284" w:firstLine="709"/>
        <w:contextualSpacing/>
        <w:jc w:val="both"/>
        <w:rPr>
          <w:rFonts w:ascii="Times New Roman" w:hAnsi="Times New Roman" w:cs="Times New Roman"/>
          <w:sz w:val="24"/>
          <w:szCs w:val="24"/>
        </w:rPr>
      </w:pPr>
      <w:r w:rsidRPr="007E3BB3">
        <w:rPr>
          <w:rFonts w:ascii="Times New Roman" w:hAnsi="Times New Roman" w:cs="Times New Roman"/>
          <w:sz w:val="24"/>
          <w:szCs w:val="24"/>
        </w:rPr>
        <w:t>Нарушение правил пожарной безопасности при использовании открытого огня наказывается штрафом, для граждан - до 5 тысяч рублей. Во время действия особого противопожарного режима размер штрафа увеличивается.</w:t>
      </w:r>
    </w:p>
    <w:p w:rsidR="007E3BB3" w:rsidRPr="007E3BB3" w:rsidRDefault="007E3BB3" w:rsidP="007E3BB3">
      <w:pPr>
        <w:spacing w:after="0" w:line="259" w:lineRule="auto"/>
        <w:ind w:right="-284"/>
        <w:contextualSpacing/>
        <w:rPr>
          <w:rFonts w:ascii="Times New Roman" w:eastAsia="Times New Roman" w:hAnsi="Times New Roman" w:cs="Times New Roman"/>
          <w:sz w:val="24"/>
          <w:szCs w:val="24"/>
          <w:lang w:eastAsia="ru-RU"/>
        </w:rPr>
      </w:pPr>
    </w:p>
    <w:p w:rsidR="007E3BB3" w:rsidRPr="007E3BB3" w:rsidRDefault="007E3BB3" w:rsidP="007E3BB3">
      <w:pPr>
        <w:spacing w:after="0" w:line="259" w:lineRule="auto"/>
        <w:ind w:left="-425" w:right="-284" w:firstLine="709"/>
        <w:contextualSpacing/>
        <w:jc w:val="center"/>
        <w:rPr>
          <w:rFonts w:ascii="Times New Roman" w:eastAsia="Times New Roman" w:hAnsi="Times New Roman" w:cs="Times New Roman"/>
          <w:sz w:val="24"/>
          <w:szCs w:val="24"/>
          <w:lang w:eastAsia="ru-RU"/>
        </w:rPr>
      </w:pPr>
    </w:p>
    <w:p w:rsidR="007E3BB3" w:rsidRPr="007E3BB3" w:rsidRDefault="007E3BB3" w:rsidP="007E3BB3">
      <w:pPr>
        <w:spacing w:after="0" w:line="259" w:lineRule="auto"/>
        <w:ind w:left="-425" w:right="-284" w:firstLine="709"/>
        <w:contextualSpacing/>
        <w:jc w:val="center"/>
        <w:rPr>
          <w:rFonts w:ascii="Times New Roman" w:hAnsi="Times New Roman" w:cs="Times New Roman"/>
          <w:b/>
          <w:sz w:val="24"/>
          <w:szCs w:val="24"/>
        </w:rPr>
      </w:pPr>
      <w:r w:rsidRPr="007E3BB3">
        <w:rPr>
          <w:rFonts w:ascii="Times New Roman" w:hAnsi="Times New Roman" w:cs="Times New Roman"/>
          <w:b/>
          <w:sz w:val="24"/>
          <w:szCs w:val="24"/>
        </w:rPr>
        <w:t>Напоминаем: при возникновении любой чрезвычайной ситуации необходимо срочно звонить в службу спасения по телефону «101» или «112»!</w:t>
      </w:r>
    </w:p>
    <w:p w:rsidR="007E3BB3" w:rsidRPr="007E3BB3" w:rsidRDefault="007E3BB3" w:rsidP="007E3BB3">
      <w:pPr>
        <w:shd w:val="clear" w:color="auto" w:fill="FFFFFF"/>
        <w:spacing w:after="0" w:line="240" w:lineRule="auto"/>
        <w:ind w:left="-425" w:firstLine="709"/>
        <w:contextualSpacing/>
        <w:jc w:val="both"/>
        <w:textAlignment w:val="baseline"/>
        <w:rPr>
          <w:rFonts w:ascii="Times New Roman" w:eastAsia="Times New Roman" w:hAnsi="Times New Roman" w:cs="Times New Roman"/>
          <w:sz w:val="24"/>
          <w:szCs w:val="24"/>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p>
    <w:p w:rsidR="00D7649E" w:rsidRPr="003C135A" w:rsidRDefault="00D7649E" w:rsidP="00D7649E">
      <w:pPr>
        <w:shd w:val="clear" w:color="auto" w:fill="FFFFFF"/>
        <w:spacing w:after="150" w:line="259" w:lineRule="atLeast"/>
        <w:outlineLvl w:val="0"/>
        <w:rPr>
          <w:rFonts w:ascii="Arial" w:eastAsia="Times New Roman" w:hAnsi="Arial" w:cs="Arial"/>
          <w:color w:val="000000"/>
          <w:kern w:val="36"/>
          <w:sz w:val="36"/>
          <w:szCs w:val="36"/>
          <w:lang w:eastAsia="ru-RU"/>
        </w:rPr>
      </w:pPr>
      <w:r w:rsidRPr="003C135A">
        <w:rPr>
          <w:rFonts w:ascii="Arial" w:eastAsia="Times New Roman" w:hAnsi="Arial" w:cs="Arial"/>
          <w:color w:val="000000"/>
          <w:kern w:val="36"/>
          <w:sz w:val="36"/>
          <w:szCs w:val="36"/>
          <w:lang w:eastAsia="ru-RU"/>
        </w:rPr>
        <w:lastRenderedPageBreak/>
        <w:t xml:space="preserve">Как защитить себя и свой дом от природного пожара? </w:t>
      </w:r>
    </w:p>
    <w:p w:rsidR="00D7649E" w:rsidRPr="003C135A" w:rsidRDefault="00D7649E" w:rsidP="00D7649E">
      <w:pPr>
        <w:spacing w:after="0" w:line="240" w:lineRule="auto"/>
        <w:jc w:val="center"/>
        <w:rPr>
          <w:rFonts w:ascii="Times New Roman" w:eastAsia="Times New Roman" w:hAnsi="Times New Roman" w:cs="Times New Roman"/>
          <w:sz w:val="24"/>
          <w:szCs w:val="24"/>
          <w:lang w:eastAsia="ru-RU"/>
        </w:rPr>
      </w:pPr>
      <w:r w:rsidRPr="003C135A">
        <w:rPr>
          <w:rFonts w:ascii="Times New Roman" w:eastAsia="Times New Roman" w:hAnsi="Times New Roman" w:cs="Times New Roman"/>
          <w:noProof/>
          <w:sz w:val="24"/>
          <w:szCs w:val="24"/>
          <w:lang w:eastAsia="ru-RU"/>
        </w:rPr>
        <w:drawing>
          <wp:inline distT="0" distB="0" distL="0" distR="0" wp14:anchorId="708C64AE" wp14:editId="54FF6191">
            <wp:extent cx="4098290" cy="2643505"/>
            <wp:effectExtent l="0" t="0" r="0" b="4445"/>
            <wp:docPr id="2" name="Рисунок 2" descr="http://47.mchs.gov.ru/upload/site7/document_news/xVkAAwhr19-big-reduce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7.mchs.gov.ru/upload/site7/document_news/xVkAAwhr19-big-reduce35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8290" cy="2643505"/>
                    </a:xfrm>
                    <a:prstGeom prst="rect">
                      <a:avLst/>
                    </a:prstGeom>
                    <a:noFill/>
                    <a:ln>
                      <a:noFill/>
                    </a:ln>
                  </pic:spPr>
                </pic:pic>
              </a:graphicData>
            </a:graphic>
          </wp:inline>
        </w:drawing>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В 90% случаев природные пожары возникают по вине человека! Чаще всего пожары возникают в местах сельскохозяйственных палов, сжигания мусора, на несанкционированных свалках,  в местах отдыха людей.</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Причинами пожаров могут стать не полностью потушенный костер или непогашенная сигарета. Даже осколок брошенной в лесу бутылки в солнечную погоду может сфокусировать солнечные лучи подобно линзе и стать источником возгорания. При выстреле из ружья тлеющий пыж может поджечь сухую траву.</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b/>
          <w:bCs/>
          <w:color w:val="000000"/>
          <w:sz w:val="24"/>
          <w:szCs w:val="24"/>
          <w:lang w:eastAsia="ru-RU"/>
        </w:rPr>
        <w:t>Владельцам дач и загородных домов необходимо:</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-иметь на своих участках запасы песка и воды (не менее 200 литров)</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-собрать в отдельном месте противопожарный инвентарь (лопаты, топоры, багры)</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-не складывать горючие материалы в противопожарных разрывах между участками</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-содержать дороги и подъезды к домам свободными для проезда пожарной техники</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-вырубить деревья и кустарники между лесом и границами застройки</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Органы местного самоуправления должны произвести опашку населенных пунктов - создать широкие полосы, защищающие жилые строения от перехода огня со стороны леса</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При угрозе приближения лесного пожара к населенному пункту необходимо:</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-закрыть в доме все вентиляционные отверстия, наружные окна и двери;</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-наполнить водой ванны, раковины и другие емкости в доме;</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-во дворе наполнить водой бочки и ведра;</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приготовить мокрые тряпки для тушения углей или небольших очагов возгораний;</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-при приближении огня обливать крышу и стены дома водой;</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-постоянно осматривать территорию дома, двора и ближайшую местность в целях обнаружения огня.</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b/>
          <w:bCs/>
          <w:color w:val="000000"/>
          <w:sz w:val="24"/>
          <w:szCs w:val="24"/>
          <w:lang w:eastAsia="ru-RU"/>
        </w:rPr>
        <w:t>Если вы оказались в зоне лесного пожара:</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по возможности окунитесь в ближайший водоем;</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накройтесь мокрой одеждой;</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дышите через мокрый платок или смоченную одежду;</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для преодоления нехватки кислорода пригнитесь к земле;</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выходите из леса быстро и только в наветренную сторону;</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бегите вдоль фронта огня;</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не обгоняйте лесной пожар.</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b/>
          <w:bCs/>
          <w:color w:val="000000"/>
          <w:sz w:val="24"/>
          <w:szCs w:val="24"/>
          <w:lang w:eastAsia="ru-RU"/>
        </w:rPr>
        <w:t>Правила выхода из зоны пожара:</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определите, в какой стороне от вас находится огонь и куда дует ветер;</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color w:val="000000"/>
          <w:sz w:val="24"/>
          <w:szCs w:val="24"/>
          <w:lang w:eastAsia="ru-RU"/>
        </w:rPr>
        <w:t>- выходите из опасной зоны только вдоль распространения пожара.</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b/>
          <w:bCs/>
          <w:color w:val="000000"/>
          <w:sz w:val="24"/>
          <w:szCs w:val="24"/>
          <w:lang w:eastAsia="ru-RU"/>
        </w:rPr>
        <w:t>Напоминаем:</w:t>
      </w:r>
    </w:p>
    <w:p w:rsidR="00D7649E" w:rsidRPr="003C135A" w:rsidRDefault="00D7649E" w:rsidP="00D7649E">
      <w:pPr>
        <w:shd w:val="clear" w:color="auto" w:fill="FFFFFF"/>
        <w:spacing w:after="0" w:line="240" w:lineRule="auto"/>
        <w:ind w:left="74" w:right="74"/>
        <w:jc w:val="both"/>
        <w:rPr>
          <w:rFonts w:ascii="Times New Roman" w:eastAsia="Times New Roman" w:hAnsi="Times New Roman" w:cs="Times New Roman"/>
          <w:color w:val="000000"/>
          <w:sz w:val="24"/>
          <w:szCs w:val="24"/>
          <w:lang w:eastAsia="ru-RU"/>
        </w:rPr>
      </w:pPr>
      <w:r w:rsidRPr="003C135A">
        <w:rPr>
          <w:rFonts w:ascii="Times New Roman" w:eastAsia="Times New Roman" w:hAnsi="Times New Roman" w:cs="Times New Roman"/>
          <w:b/>
          <w:bCs/>
          <w:color w:val="000000"/>
          <w:sz w:val="24"/>
          <w:szCs w:val="24"/>
          <w:lang w:eastAsia="ru-RU"/>
        </w:rPr>
        <w:lastRenderedPageBreak/>
        <w:t>- при возникновении любой чрезвычайной ситуации необходимо срочно звонить в службу спасения по телефону "101". Владельцам мобильных телефонов следует набра</w:t>
      </w:r>
      <w:r>
        <w:rPr>
          <w:rFonts w:ascii="Times New Roman" w:eastAsia="Times New Roman" w:hAnsi="Times New Roman" w:cs="Times New Roman"/>
          <w:b/>
          <w:bCs/>
          <w:color w:val="000000"/>
          <w:sz w:val="24"/>
          <w:szCs w:val="24"/>
          <w:lang w:eastAsia="ru-RU"/>
        </w:rPr>
        <w:t>ть номер "112" или "101"</w:t>
      </w:r>
    </w:p>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Default="00D7649E" w:rsidP="00D7649E"/>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0"/>
          <w:lang w:eastAsia="ru-RU"/>
        </w:rPr>
      </w:pPr>
      <w:r w:rsidRPr="00D7649E">
        <w:rPr>
          <w:rFonts w:ascii="Times New Roman" w:eastAsia="Times New Roman" w:hAnsi="Times New Roman" w:cs="Times New Roman"/>
          <w:noProof/>
          <w:snapToGrid w:val="0"/>
          <w:sz w:val="28"/>
          <w:szCs w:val="20"/>
          <w:lang w:eastAsia="ru-RU"/>
        </w:rPr>
        <w:lastRenderedPageBreak/>
        <w:drawing>
          <wp:anchor distT="0" distB="0" distL="360045" distR="360045" simplePos="0" relativeHeight="251659264" behindDoc="0" locked="0" layoutInCell="1" allowOverlap="1">
            <wp:simplePos x="0" y="0"/>
            <wp:positionH relativeFrom="column">
              <wp:posOffset>352425</wp:posOffset>
            </wp:positionH>
            <wp:positionV relativeFrom="paragraph">
              <wp:posOffset>4445</wp:posOffset>
            </wp:positionV>
            <wp:extent cx="3066415" cy="2310765"/>
            <wp:effectExtent l="0" t="0" r="635" b="0"/>
            <wp:wrapSquare wrapText="bothSides"/>
            <wp:docPr id="3" name="Рисунок 3" descr="i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6415" cy="2310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0"/>
          <w:lang w:eastAsia="ru-RU"/>
        </w:rPr>
      </w:pP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0"/>
          <w:lang w:eastAsia="ru-RU"/>
        </w:rPr>
      </w:pP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r w:rsidRPr="00D7649E">
        <w:rPr>
          <w:rFonts w:ascii="Times New Roman" w:eastAsia="Times New Roman" w:hAnsi="Times New Roman" w:cs="Times New Roman"/>
          <w:b/>
          <w:snapToGrid w:val="0"/>
          <w:sz w:val="28"/>
          <w:szCs w:val="20"/>
          <w:lang w:eastAsia="ru-RU"/>
        </w:rPr>
        <w:t xml:space="preserve">        </w:t>
      </w: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p>
    <w:p w:rsidR="00D7649E" w:rsidRDefault="00D7649E" w:rsidP="00D7649E">
      <w:pPr>
        <w:widowControl w:val="0"/>
        <w:spacing w:after="0" w:line="240" w:lineRule="auto"/>
        <w:jc w:val="both"/>
        <w:rPr>
          <w:rFonts w:ascii="Times New Roman" w:eastAsia="Times New Roman" w:hAnsi="Times New Roman" w:cs="Times New Roman"/>
          <w:b/>
          <w:snapToGrid w:val="0"/>
          <w:sz w:val="28"/>
          <w:szCs w:val="20"/>
          <w:lang w:eastAsia="ru-RU"/>
        </w:rPr>
      </w:pPr>
    </w:p>
    <w:p w:rsidR="00D7649E" w:rsidRPr="00D7649E" w:rsidRDefault="00D7649E" w:rsidP="00D7649E">
      <w:pPr>
        <w:widowControl w:val="0"/>
        <w:spacing w:after="0" w:line="240" w:lineRule="auto"/>
        <w:jc w:val="center"/>
        <w:rPr>
          <w:rFonts w:ascii="Times New Roman" w:eastAsia="Times New Roman" w:hAnsi="Times New Roman" w:cs="Times New Roman"/>
          <w:b/>
          <w:snapToGrid w:val="0"/>
          <w:sz w:val="28"/>
          <w:szCs w:val="20"/>
          <w:lang w:eastAsia="ru-RU"/>
        </w:rPr>
      </w:pPr>
      <w:r w:rsidRPr="00D7649E">
        <w:rPr>
          <w:rFonts w:ascii="Times New Roman" w:eastAsia="Times New Roman" w:hAnsi="Times New Roman" w:cs="Times New Roman"/>
          <w:b/>
          <w:snapToGrid w:val="0"/>
          <w:sz w:val="28"/>
          <w:szCs w:val="20"/>
          <w:lang w:eastAsia="ru-RU"/>
        </w:rPr>
        <w:t>«01» СООБЩАЕТ</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0"/>
          <w:lang w:eastAsia="ru-RU"/>
        </w:rPr>
      </w:pP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0"/>
          <w:lang w:eastAsia="ru-RU"/>
        </w:rPr>
      </w:pPr>
      <w:r w:rsidRPr="00D7649E">
        <w:rPr>
          <w:rFonts w:ascii="Times New Roman" w:eastAsia="Times New Roman" w:hAnsi="Times New Roman" w:cs="Times New Roman"/>
          <w:snapToGrid w:val="0"/>
          <w:sz w:val="28"/>
          <w:szCs w:val="20"/>
          <w:lang w:eastAsia="ru-RU"/>
        </w:rPr>
        <w:t xml:space="preserve">Пожары в лесах возникают на территории Тихвинского района ежегодно. </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0"/>
          <w:lang w:eastAsia="ru-RU"/>
        </w:rPr>
      </w:pPr>
      <w:r w:rsidRPr="00D7649E">
        <w:rPr>
          <w:rFonts w:ascii="Times New Roman" w:eastAsia="Times New Roman" w:hAnsi="Times New Roman" w:cs="Times New Roman"/>
          <w:b/>
          <w:snapToGrid w:val="0"/>
          <w:sz w:val="28"/>
          <w:szCs w:val="20"/>
          <w:lang w:eastAsia="ru-RU"/>
        </w:rPr>
        <w:t>Лесной пожар</w:t>
      </w:r>
      <w:r w:rsidRPr="00D7649E">
        <w:rPr>
          <w:rFonts w:ascii="Times New Roman" w:eastAsia="Times New Roman" w:hAnsi="Times New Roman" w:cs="Times New Roman"/>
          <w:snapToGrid w:val="0"/>
          <w:sz w:val="28"/>
          <w:szCs w:val="20"/>
          <w:lang w:eastAsia="ru-RU"/>
        </w:rPr>
        <w:t xml:space="preserve"> – это стихийное, неуправляемое распространение огня в лесу или на землях лесного фонда.            </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Лесные пожары принято разделять на три вида:</w:t>
      </w:r>
    </w:p>
    <w:p w:rsidR="00D7649E" w:rsidRPr="00D7649E" w:rsidRDefault="00D7649E" w:rsidP="00D7649E">
      <w:pPr>
        <w:widowControl w:val="0"/>
        <w:spacing w:after="0" w:line="240" w:lineRule="auto"/>
        <w:ind w:firstLine="567"/>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   низовые;</w:t>
      </w:r>
    </w:p>
    <w:p w:rsidR="00D7649E" w:rsidRPr="00D7649E" w:rsidRDefault="00D7649E" w:rsidP="00D7649E">
      <w:pPr>
        <w:widowControl w:val="0"/>
        <w:spacing w:after="0" w:line="240" w:lineRule="auto"/>
        <w:ind w:firstLine="567"/>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   верховые;</w:t>
      </w:r>
    </w:p>
    <w:p w:rsidR="00D7649E" w:rsidRPr="00D7649E" w:rsidRDefault="00D7649E" w:rsidP="00D7649E">
      <w:pPr>
        <w:widowControl w:val="0"/>
        <w:spacing w:after="0" w:line="240" w:lineRule="auto"/>
        <w:ind w:firstLine="567"/>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 xml:space="preserve">-   подземные (почвенные, торфяные) </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b/>
          <w:snapToGrid w:val="0"/>
          <w:sz w:val="28"/>
          <w:szCs w:val="28"/>
          <w:lang w:eastAsia="ru-RU"/>
        </w:rPr>
        <w:t>Низовой пожар</w:t>
      </w:r>
      <w:r w:rsidRPr="00D7649E">
        <w:rPr>
          <w:rFonts w:ascii="Times New Roman" w:eastAsia="Times New Roman" w:hAnsi="Times New Roman" w:cs="Times New Roman"/>
          <w:snapToGrid w:val="0"/>
          <w:sz w:val="28"/>
          <w:szCs w:val="28"/>
          <w:lang w:eastAsia="ru-RU"/>
        </w:rPr>
        <w:t xml:space="preserve"> характеризуется распространением огня по напочвенному покрову. Горят: лесной отпад, состоящий из мелких ветвей, коры, хвои, листьев, лесная подстилка, сухая трава и травянистая растительность; живой напочвенный покров из трав, мхов; мелкий подрост и кора в нижней части древесных стволов.</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b/>
          <w:snapToGrid w:val="0"/>
          <w:sz w:val="28"/>
          <w:szCs w:val="28"/>
          <w:lang w:eastAsia="ru-RU"/>
        </w:rPr>
        <w:t>Верховой пожар</w:t>
      </w:r>
      <w:r w:rsidRPr="00D7649E">
        <w:rPr>
          <w:rFonts w:ascii="Times New Roman" w:eastAsia="Times New Roman" w:hAnsi="Times New Roman" w:cs="Times New Roman"/>
          <w:snapToGrid w:val="0"/>
          <w:sz w:val="28"/>
          <w:szCs w:val="28"/>
          <w:lang w:eastAsia="ru-RU"/>
        </w:rPr>
        <w:t xml:space="preserve"> распространяется по кронам деревьев. При этом чаще всего горит весь древостой. </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b/>
          <w:snapToGrid w:val="0"/>
          <w:sz w:val="28"/>
          <w:szCs w:val="28"/>
          <w:lang w:eastAsia="ru-RU"/>
        </w:rPr>
        <w:t>Подземный пожар</w:t>
      </w:r>
      <w:r w:rsidRPr="00D7649E">
        <w:rPr>
          <w:rFonts w:ascii="Times New Roman" w:eastAsia="Times New Roman" w:hAnsi="Times New Roman" w:cs="Times New Roman"/>
          <w:snapToGrid w:val="0"/>
          <w:sz w:val="28"/>
          <w:szCs w:val="28"/>
          <w:lang w:eastAsia="ru-RU"/>
        </w:rPr>
        <w:t xml:space="preserve"> – пожар, при котором горение распространяется на всю глубину торфяного слоя почвы, включая лесную подстилку и слой сухого торфяного горизонта. В зависимости от глубины прогорания и характера горения лесных почв, в практике работ по тушению различают следующие виды подземных лесных пожаров: </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b/>
          <w:i/>
          <w:snapToGrid w:val="0"/>
          <w:sz w:val="28"/>
          <w:szCs w:val="28"/>
          <w:lang w:eastAsia="ru-RU"/>
        </w:rPr>
        <w:t>почвенный пожар</w:t>
      </w:r>
      <w:r w:rsidRPr="00D7649E">
        <w:rPr>
          <w:rFonts w:ascii="Times New Roman" w:eastAsia="Times New Roman" w:hAnsi="Times New Roman" w:cs="Times New Roman"/>
          <w:snapToGrid w:val="0"/>
          <w:sz w:val="28"/>
          <w:szCs w:val="28"/>
          <w:lang w:eastAsia="ru-RU"/>
        </w:rPr>
        <w:t xml:space="preserve"> – горение распространяется в верхней органической части лесной почвы;</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b/>
          <w:i/>
          <w:snapToGrid w:val="0"/>
          <w:sz w:val="28"/>
          <w:szCs w:val="28"/>
          <w:lang w:eastAsia="ru-RU"/>
        </w:rPr>
        <w:t>подстилочно-гумусный пожар</w:t>
      </w:r>
      <w:r w:rsidRPr="00D7649E">
        <w:rPr>
          <w:rFonts w:ascii="Times New Roman" w:eastAsia="Times New Roman" w:hAnsi="Times New Roman" w:cs="Times New Roman"/>
          <w:snapToGrid w:val="0"/>
          <w:sz w:val="28"/>
          <w:szCs w:val="28"/>
          <w:lang w:eastAsia="ru-RU"/>
        </w:rPr>
        <w:t xml:space="preserve"> – горение распространяется на всю толщину лесной подстилки и гумусного слоя;</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b/>
          <w:i/>
          <w:snapToGrid w:val="0"/>
          <w:sz w:val="28"/>
          <w:szCs w:val="28"/>
          <w:lang w:eastAsia="ru-RU"/>
        </w:rPr>
        <w:t xml:space="preserve">торфяной пожар – </w:t>
      </w:r>
      <w:r w:rsidRPr="00D7649E">
        <w:rPr>
          <w:rFonts w:ascii="Times New Roman" w:eastAsia="Times New Roman" w:hAnsi="Times New Roman" w:cs="Times New Roman"/>
          <w:snapToGrid w:val="0"/>
          <w:sz w:val="28"/>
          <w:szCs w:val="28"/>
          <w:lang w:eastAsia="ru-RU"/>
        </w:rPr>
        <w:t xml:space="preserve">горение распространяется по торфяному горизонту почвы или торфяной залежи под слоем лесной почвы. </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 xml:space="preserve">Источником возникновения лесного пожара может послужить малейшая невнимательность и пренебрежительное отношение к окружающей среде может привести к печальным и необратимым последствиям, из-за этого всегда необходимо помнить и соблюдать следующие правила пожарной безопасности при нахождении в лесу: </w:t>
      </w:r>
    </w:p>
    <w:p w:rsidR="00D7649E" w:rsidRPr="00D7649E" w:rsidRDefault="00D7649E" w:rsidP="00D7649E">
      <w:pPr>
        <w:widowControl w:val="0"/>
        <w:numPr>
          <w:ilvl w:val="0"/>
          <w:numId w:val="6"/>
        </w:numPr>
        <w:spacing w:after="0" w:line="240" w:lineRule="auto"/>
        <w:jc w:val="both"/>
        <w:rPr>
          <w:rFonts w:ascii="Times New Roman" w:eastAsia="Times New Roman" w:hAnsi="Times New Roman" w:cs="Times New Roman"/>
          <w:b/>
          <w:snapToGrid w:val="0"/>
          <w:sz w:val="28"/>
          <w:szCs w:val="28"/>
          <w:lang w:eastAsia="ru-RU"/>
        </w:rPr>
      </w:pPr>
      <w:r w:rsidRPr="00D7649E">
        <w:rPr>
          <w:rFonts w:ascii="Times New Roman" w:eastAsia="Times New Roman" w:hAnsi="Times New Roman" w:cs="Times New Roman"/>
          <w:b/>
          <w:snapToGrid w:val="0"/>
          <w:sz w:val="28"/>
          <w:szCs w:val="28"/>
          <w:lang w:eastAsia="ru-RU"/>
        </w:rPr>
        <w:t>не бросать в лесу горящие спички и окурки</w:t>
      </w:r>
    </w:p>
    <w:p w:rsidR="00D7649E" w:rsidRPr="00D7649E" w:rsidRDefault="00D7649E" w:rsidP="00D7649E">
      <w:pPr>
        <w:widowControl w:val="0"/>
        <w:numPr>
          <w:ilvl w:val="0"/>
          <w:numId w:val="6"/>
        </w:numPr>
        <w:spacing w:after="0" w:line="240" w:lineRule="auto"/>
        <w:jc w:val="both"/>
        <w:rPr>
          <w:rFonts w:ascii="Times New Roman" w:eastAsia="Times New Roman" w:hAnsi="Times New Roman" w:cs="Times New Roman"/>
          <w:b/>
          <w:snapToGrid w:val="0"/>
          <w:sz w:val="28"/>
          <w:szCs w:val="28"/>
          <w:lang w:eastAsia="ru-RU"/>
        </w:rPr>
      </w:pPr>
      <w:r w:rsidRPr="00D7649E">
        <w:rPr>
          <w:rFonts w:ascii="Times New Roman" w:eastAsia="Times New Roman" w:hAnsi="Times New Roman" w:cs="Times New Roman"/>
          <w:b/>
          <w:snapToGrid w:val="0"/>
          <w:sz w:val="28"/>
          <w:szCs w:val="28"/>
          <w:lang w:eastAsia="ru-RU"/>
        </w:rPr>
        <w:lastRenderedPageBreak/>
        <w:t>не разводить костры на торфянистых местах, среди сухой травы и камышей</w:t>
      </w:r>
    </w:p>
    <w:p w:rsidR="00D7649E" w:rsidRPr="00D7649E" w:rsidRDefault="00D7649E" w:rsidP="00D7649E">
      <w:pPr>
        <w:widowControl w:val="0"/>
        <w:numPr>
          <w:ilvl w:val="0"/>
          <w:numId w:val="6"/>
        </w:numPr>
        <w:spacing w:after="0" w:line="240" w:lineRule="auto"/>
        <w:jc w:val="both"/>
        <w:rPr>
          <w:rFonts w:ascii="Times New Roman" w:eastAsia="Times New Roman" w:hAnsi="Times New Roman" w:cs="Times New Roman"/>
          <w:b/>
          <w:snapToGrid w:val="0"/>
          <w:sz w:val="28"/>
          <w:szCs w:val="28"/>
          <w:lang w:eastAsia="ru-RU"/>
        </w:rPr>
      </w:pPr>
      <w:r w:rsidRPr="00D7649E">
        <w:rPr>
          <w:rFonts w:ascii="Times New Roman" w:eastAsia="Times New Roman" w:hAnsi="Times New Roman" w:cs="Times New Roman"/>
          <w:b/>
          <w:snapToGrid w:val="0"/>
          <w:sz w:val="28"/>
          <w:szCs w:val="28"/>
          <w:lang w:eastAsia="ru-RU"/>
        </w:rPr>
        <w:t>не разводить костры при сильном ветре</w:t>
      </w:r>
    </w:p>
    <w:p w:rsidR="00D7649E" w:rsidRPr="00D7649E" w:rsidRDefault="00D7649E" w:rsidP="00D7649E">
      <w:pPr>
        <w:widowControl w:val="0"/>
        <w:numPr>
          <w:ilvl w:val="0"/>
          <w:numId w:val="6"/>
        </w:numPr>
        <w:spacing w:after="0" w:line="240" w:lineRule="auto"/>
        <w:jc w:val="both"/>
        <w:rPr>
          <w:rFonts w:ascii="Times New Roman" w:eastAsia="Times New Roman" w:hAnsi="Times New Roman" w:cs="Times New Roman"/>
          <w:b/>
          <w:snapToGrid w:val="0"/>
          <w:sz w:val="28"/>
          <w:szCs w:val="28"/>
          <w:lang w:eastAsia="ru-RU"/>
        </w:rPr>
      </w:pPr>
      <w:r w:rsidRPr="00D7649E">
        <w:rPr>
          <w:rFonts w:ascii="Times New Roman" w:eastAsia="Times New Roman" w:hAnsi="Times New Roman" w:cs="Times New Roman"/>
          <w:b/>
          <w:snapToGrid w:val="0"/>
          <w:sz w:val="28"/>
          <w:szCs w:val="28"/>
          <w:lang w:eastAsia="ru-RU"/>
        </w:rPr>
        <w:t>заметив загорание в лесу, немедленно принимайте меры к его ликвидации</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 xml:space="preserve">               Пожары наносят громадный материальный ущерб и в ряде случаев сопровождаются гибелью людей. Поэтому защита от пожаров является важнейшей обязанностью каждого члена общества и проводится в общегосударственном масштабе.</w:t>
      </w:r>
    </w:p>
    <w:p w:rsidR="00D7649E" w:rsidRPr="00D7649E" w:rsidRDefault="00D7649E" w:rsidP="00D7649E">
      <w:pPr>
        <w:widowControl w:val="0"/>
        <w:spacing w:after="0" w:line="240" w:lineRule="auto"/>
        <w:ind w:firstLine="567"/>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ab/>
        <w:t>Пожарная безопасность имеет своей целью изыскание наиболее эффективных, экономически целесообразных и технически обоснованных способов и средств предупреждения пожаров и их ликвидации с минимальным ущербом при наиболее рациональном использовании сил и технических средств тушения.</w:t>
      </w:r>
    </w:p>
    <w:p w:rsidR="00D7649E" w:rsidRPr="00D7649E" w:rsidRDefault="00D7649E" w:rsidP="00D7649E">
      <w:pPr>
        <w:widowControl w:val="0"/>
        <w:spacing w:after="0" w:line="240" w:lineRule="auto"/>
        <w:ind w:firstLine="567"/>
        <w:jc w:val="both"/>
        <w:rPr>
          <w:rFonts w:ascii="Times New Roman" w:eastAsia="Times New Roman" w:hAnsi="Times New Roman" w:cs="Times New Roman"/>
          <w:snapToGrid w:val="0"/>
          <w:sz w:val="28"/>
          <w:szCs w:val="28"/>
          <w:lang w:eastAsia="ru-RU"/>
        </w:rPr>
      </w:pP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ОНД</w:t>
      </w:r>
      <w:r>
        <w:rPr>
          <w:rFonts w:ascii="Times New Roman" w:eastAsia="Times New Roman" w:hAnsi="Times New Roman" w:cs="Times New Roman"/>
          <w:snapToGrid w:val="0"/>
          <w:sz w:val="28"/>
          <w:szCs w:val="28"/>
          <w:lang w:eastAsia="ru-RU"/>
        </w:rPr>
        <w:t>иПР</w:t>
      </w:r>
      <w:r w:rsidRPr="00D7649E">
        <w:rPr>
          <w:rFonts w:ascii="Times New Roman" w:eastAsia="Times New Roman" w:hAnsi="Times New Roman" w:cs="Times New Roman"/>
          <w:snapToGrid w:val="0"/>
          <w:sz w:val="28"/>
          <w:szCs w:val="28"/>
          <w:lang w:eastAsia="ru-RU"/>
        </w:rPr>
        <w:t xml:space="preserve"> Тихвинского района УНД </w:t>
      </w:r>
      <w:r>
        <w:rPr>
          <w:rFonts w:ascii="Times New Roman" w:eastAsia="Times New Roman" w:hAnsi="Times New Roman" w:cs="Times New Roman"/>
          <w:snapToGrid w:val="0"/>
          <w:sz w:val="28"/>
          <w:szCs w:val="28"/>
          <w:lang w:eastAsia="ru-RU"/>
        </w:rPr>
        <w:t>иПР</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 xml:space="preserve">Главного управления МЧС России </w:t>
      </w:r>
    </w:p>
    <w:p w:rsidR="00D7649E" w:rsidRPr="00D7649E" w:rsidRDefault="00D7649E" w:rsidP="00D7649E">
      <w:pPr>
        <w:widowControl w:val="0"/>
        <w:spacing w:after="0" w:line="240" w:lineRule="auto"/>
        <w:jc w:val="both"/>
        <w:rPr>
          <w:rFonts w:ascii="Times New Roman" w:eastAsia="Times New Roman" w:hAnsi="Times New Roman" w:cs="Times New Roman"/>
          <w:snapToGrid w:val="0"/>
          <w:sz w:val="28"/>
          <w:szCs w:val="28"/>
          <w:lang w:eastAsia="ru-RU"/>
        </w:rPr>
      </w:pPr>
      <w:r w:rsidRPr="00D7649E">
        <w:rPr>
          <w:rFonts w:ascii="Times New Roman" w:eastAsia="Times New Roman" w:hAnsi="Times New Roman" w:cs="Times New Roman"/>
          <w:snapToGrid w:val="0"/>
          <w:sz w:val="28"/>
          <w:szCs w:val="28"/>
          <w:lang w:eastAsia="ru-RU"/>
        </w:rPr>
        <w:t>по Ленинградской области</w:t>
      </w:r>
    </w:p>
    <w:p w:rsidR="00D7649E" w:rsidRPr="00D7649E" w:rsidRDefault="00D7649E" w:rsidP="00D7649E">
      <w:pPr>
        <w:spacing w:after="0" w:line="240" w:lineRule="auto"/>
        <w:rPr>
          <w:rFonts w:ascii="Times New Roman" w:eastAsia="Times New Roman" w:hAnsi="Times New Roman" w:cs="Times New Roman"/>
          <w:sz w:val="24"/>
          <w:szCs w:val="24"/>
          <w:lang w:eastAsia="ru-RU"/>
        </w:rPr>
      </w:pPr>
    </w:p>
    <w:p w:rsidR="00D7649E" w:rsidRPr="00D7649E" w:rsidRDefault="00D7649E" w:rsidP="00D7649E">
      <w:pPr>
        <w:spacing w:after="0" w:line="240" w:lineRule="auto"/>
        <w:rPr>
          <w:rFonts w:ascii="Times New Roman" w:eastAsia="Times New Roman" w:hAnsi="Times New Roman" w:cs="Times New Roman"/>
          <w:sz w:val="24"/>
          <w:szCs w:val="24"/>
          <w:lang w:eastAsia="ru-RU"/>
        </w:rPr>
      </w:pPr>
    </w:p>
    <w:p w:rsidR="00D7649E" w:rsidRPr="00D7649E" w:rsidRDefault="00D7649E" w:rsidP="00D7649E">
      <w:pPr>
        <w:spacing w:after="0" w:line="240" w:lineRule="auto"/>
        <w:rPr>
          <w:rFonts w:ascii="Times New Roman" w:eastAsia="Times New Roman" w:hAnsi="Times New Roman" w:cs="Times New Roman"/>
          <w:sz w:val="24"/>
          <w:szCs w:val="24"/>
          <w:lang w:eastAsia="ru-RU"/>
        </w:rPr>
      </w:pPr>
    </w:p>
    <w:p w:rsidR="00B62D25" w:rsidRPr="00D0528F" w:rsidRDefault="00B62D25" w:rsidP="00D0528F">
      <w:pPr>
        <w:spacing w:before="150" w:after="150" w:line="240" w:lineRule="auto"/>
        <w:ind w:left="75" w:right="75"/>
        <w:rPr>
          <w:rFonts w:ascii="Times New Roman" w:eastAsia="Times New Roman" w:hAnsi="Times New Roman" w:cs="Times New Roman"/>
          <w:sz w:val="24"/>
          <w:szCs w:val="24"/>
          <w:lang w:eastAsia="ru-RU"/>
        </w:rPr>
      </w:pPr>
    </w:p>
    <w:sectPr w:rsidR="00B62D25" w:rsidRPr="00D052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3BF" w:rsidRDefault="007903BF" w:rsidP="003A62D1">
      <w:pPr>
        <w:spacing w:after="0" w:line="240" w:lineRule="auto"/>
      </w:pPr>
      <w:r>
        <w:separator/>
      </w:r>
    </w:p>
  </w:endnote>
  <w:endnote w:type="continuationSeparator" w:id="0">
    <w:p w:rsidR="007903BF" w:rsidRDefault="007903BF" w:rsidP="003A6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3BF" w:rsidRDefault="007903BF" w:rsidP="003A62D1">
      <w:pPr>
        <w:spacing w:after="0" w:line="240" w:lineRule="auto"/>
      </w:pPr>
      <w:r>
        <w:separator/>
      </w:r>
    </w:p>
  </w:footnote>
  <w:footnote w:type="continuationSeparator" w:id="0">
    <w:p w:rsidR="007903BF" w:rsidRDefault="007903BF" w:rsidP="003A6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7480C"/>
    <w:multiLevelType w:val="hybridMultilevel"/>
    <w:tmpl w:val="D39EF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E6D32"/>
    <w:multiLevelType w:val="multilevel"/>
    <w:tmpl w:val="AC6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0406B7"/>
    <w:multiLevelType w:val="hybridMultilevel"/>
    <w:tmpl w:val="B7EEC8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5F0459F3"/>
    <w:multiLevelType w:val="hybridMultilevel"/>
    <w:tmpl w:val="F636404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616F1CF8"/>
    <w:multiLevelType w:val="hybridMultilevel"/>
    <w:tmpl w:val="3CB086EC"/>
    <w:lvl w:ilvl="0" w:tplc="ED126E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4750DFE"/>
    <w:multiLevelType w:val="multilevel"/>
    <w:tmpl w:val="DA2E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60A"/>
    <w:rsid w:val="00015784"/>
    <w:rsid w:val="00050643"/>
    <w:rsid w:val="00065D15"/>
    <w:rsid w:val="000A6A21"/>
    <w:rsid w:val="000B13A1"/>
    <w:rsid w:val="000D4DF8"/>
    <w:rsid w:val="000F6E42"/>
    <w:rsid w:val="001301B7"/>
    <w:rsid w:val="001A503F"/>
    <w:rsid w:val="001A60F9"/>
    <w:rsid w:val="001C1B75"/>
    <w:rsid w:val="002B4E3B"/>
    <w:rsid w:val="002C61EC"/>
    <w:rsid w:val="002F0E20"/>
    <w:rsid w:val="0033428F"/>
    <w:rsid w:val="003833FF"/>
    <w:rsid w:val="003941AA"/>
    <w:rsid w:val="003A62D1"/>
    <w:rsid w:val="003D1160"/>
    <w:rsid w:val="00430085"/>
    <w:rsid w:val="004347C6"/>
    <w:rsid w:val="00446863"/>
    <w:rsid w:val="00483E88"/>
    <w:rsid w:val="00485235"/>
    <w:rsid w:val="004C7DE8"/>
    <w:rsid w:val="004D195D"/>
    <w:rsid w:val="004D360A"/>
    <w:rsid w:val="004F71D3"/>
    <w:rsid w:val="005037BD"/>
    <w:rsid w:val="0051452A"/>
    <w:rsid w:val="00546619"/>
    <w:rsid w:val="00555455"/>
    <w:rsid w:val="00587AC9"/>
    <w:rsid w:val="005D10EB"/>
    <w:rsid w:val="005E58A9"/>
    <w:rsid w:val="006327E1"/>
    <w:rsid w:val="00634888"/>
    <w:rsid w:val="006B04CC"/>
    <w:rsid w:val="006C24E6"/>
    <w:rsid w:val="00700F41"/>
    <w:rsid w:val="007903BF"/>
    <w:rsid w:val="007E3BB3"/>
    <w:rsid w:val="0091705D"/>
    <w:rsid w:val="009502F8"/>
    <w:rsid w:val="0099478F"/>
    <w:rsid w:val="009F102A"/>
    <w:rsid w:val="00A32906"/>
    <w:rsid w:val="00A90CA4"/>
    <w:rsid w:val="00B31587"/>
    <w:rsid w:val="00B379C0"/>
    <w:rsid w:val="00B62D25"/>
    <w:rsid w:val="00B71304"/>
    <w:rsid w:val="00BA1327"/>
    <w:rsid w:val="00BA72BB"/>
    <w:rsid w:val="00BA791A"/>
    <w:rsid w:val="00BF31EC"/>
    <w:rsid w:val="00C252B1"/>
    <w:rsid w:val="00C66E1D"/>
    <w:rsid w:val="00CB5ABC"/>
    <w:rsid w:val="00CE07BB"/>
    <w:rsid w:val="00D0528F"/>
    <w:rsid w:val="00D26EBE"/>
    <w:rsid w:val="00D527CF"/>
    <w:rsid w:val="00D7649E"/>
    <w:rsid w:val="00DA1746"/>
    <w:rsid w:val="00DA58E4"/>
    <w:rsid w:val="00DC36C1"/>
    <w:rsid w:val="00DE3C3E"/>
    <w:rsid w:val="00E03CCE"/>
    <w:rsid w:val="00E2528F"/>
    <w:rsid w:val="00E65B15"/>
    <w:rsid w:val="00E93166"/>
    <w:rsid w:val="00EA1FAE"/>
    <w:rsid w:val="00EB0275"/>
    <w:rsid w:val="00EC5A2C"/>
    <w:rsid w:val="00ED6515"/>
    <w:rsid w:val="00EE4D16"/>
    <w:rsid w:val="00F52240"/>
    <w:rsid w:val="00F8333D"/>
    <w:rsid w:val="00FD5A25"/>
    <w:rsid w:val="00FE4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C3E3"/>
  <w15:chartTrackingRefBased/>
  <w15:docId w15:val="{C2F3714A-2837-4E23-B148-27693E04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FAE"/>
    <w:pPr>
      <w:spacing w:after="200" w:line="276" w:lineRule="auto"/>
    </w:pPr>
  </w:style>
  <w:style w:type="paragraph" w:styleId="1">
    <w:name w:val="heading 1"/>
    <w:basedOn w:val="a"/>
    <w:link w:val="10"/>
    <w:uiPriority w:val="9"/>
    <w:qFormat/>
    <w:rsid w:val="004852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02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B0275"/>
    <w:rPr>
      <w:rFonts w:ascii="Segoe UI" w:hAnsi="Segoe UI" w:cs="Segoe UI"/>
      <w:sz w:val="18"/>
      <w:szCs w:val="18"/>
    </w:rPr>
  </w:style>
  <w:style w:type="paragraph" w:styleId="a5">
    <w:name w:val="List Paragraph"/>
    <w:basedOn w:val="a"/>
    <w:uiPriority w:val="34"/>
    <w:qFormat/>
    <w:rsid w:val="00BA1327"/>
    <w:pPr>
      <w:ind w:left="720"/>
      <w:contextualSpacing/>
    </w:pPr>
  </w:style>
  <w:style w:type="paragraph" w:styleId="a6">
    <w:name w:val="header"/>
    <w:basedOn w:val="a"/>
    <w:link w:val="a7"/>
    <w:uiPriority w:val="99"/>
    <w:unhideWhenUsed/>
    <w:rsid w:val="003A62D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62D1"/>
  </w:style>
  <w:style w:type="paragraph" w:styleId="a8">
    <w:name w:val="footer"/>
    <w:basedOn w:val="a"/>
    <w:link w:val="a9"/>
    <w:uiPriority w:val="99"/>
    <w:unhideWhenUsed/>
    <w:rsid w:val="003A62D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62D1"/>
  </w:style>
  <w:style w:type="paragraph" w:customStyle="1" w:styleId="ConsPlusNormal">
    <w:name w:val="ConsPlusNormal"/>
    <w:rsid w:val="00B3158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B3158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10">
    <w:name w:val="Заголовок 1 Знак"/>
    <w:basedOn w:val="a0"/>
    <w:link w:val="1"/>
    <w:uiPriority w:val="9"/>
    <w:rsid w:val="00485235"/>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83190">
      <w:bodyDiv w:val="1"/>
      <w:marLeft w:val="0"/>
      <w:marRight w:val="0"/>
      <w:marTop w:val="0"/>
      <w:marBottom w:val="0"/>
      <w:divBdr>
        <w:top w:val="none" w:sz="0" w:space="0" w:color="auto"/>
        <w:left w:val="none" w:sz="0" w:space="0" w:color="auto"/>
        <w:bottom w:val="none" w:sz="0" w:space="0" w:color="auto"/>
        <w:right w:val="none" w:sz="0" w:space="0" w:color="auto"/>
      </w:divBdr>
      <w:divsChild>
        <w:div w:id="1200046765">
          <w:marLeft w:val="0"/>
          <w:marRight w:val="0"/>
          <w:marTop w:val="0"/>
          <w:marBottom w:val="450"/>
          <w:divBdr>
            <w:top w:val="none" w:sz="0" w:space="0" w:color="auto"/>
            <w:left w:val="none" w:sz="0" w:space="0" w:color="auto"/>
            <w:bottom w:val="none" w:sz="0" w:space="0" w:color="auto"/>
            <w:right w:val="none" w:sz="0" w:space="0" w:color="auto"/>
          </w:divBdr>
        </w:div>
      </w:divsChild>
    </w:div>
    <w:div w:id="568685948">
      <w:bodyDiv w:val="1"/>
      <w:marLeft w:val="0"/>
      <w:marRight w:val="0"/>
      <w:marTop w:val="0"/>
      <w:marBottom w:val="0"/>
      <w:divBdr>
        <w:top w:val="none" w:sz="0" w:space="0" w:color="auto"/>
        <w:left w:val="none" w:sz="0" w:space="0" w:color="auto"/>
        <w:bottom w:val="none" w:sz="0" w:space="0" w:color="auto"/>
        <w:right w:val="none" w:sz="0" w:space="0" w:color="auto"/>
      </w:divBdr>
      <w:divsChild>
        <w:div w:id="1482044721">
          <w:marLeft w:val="0"/>
          <w:marRight w:val="0"/>
          <w:marTop w:val="0"/>
          <w:marBottom w:val="450"/>
          <w:divBdr>
            <w:top w:val="none" w:sz="0" w:space="0" w:color="auto"/>
            <w:left w:val="none" w:sz="0" w:space="0" w:color="auto"/>
            <w:bottom w:val="none" w:sz="0" w:space="0" w:color="auto"/>
            <w:right w:val="none" w:sz="0" w:space="0" w:color="auto"/>
          </w:divBdr>
          <w:divsChild>
            <w:div w:id="18344945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84626682">
      <w:bodyDiv w:val="1"/>
      <w:marLeft w:val="0"/>
      <w:marRight w:val="0"/>
      <w:marTop w:val="0"/>
      <w:marBottom w:val="0"/>
      <w:divBdr>
        <w:top w:val="none" w:sz="0" w:space="0" w:color="auto"/>
        <w:left w:val="none" w:sz="0" w:space="0" w:color="auto"/>
        <w:bottom w:val="none" w:sz="0" w:space="0" w:color="auto"/>
        <w:right w:val="none" w:sz="0" w:space="0" w:color="auto"/>
      </w:divBdr>
      <w:divsChild>
        <w:div w:id="2068912264">
          <w:marLeft w:val="0"/>
          <w:marRight w:val="0"/>
          <w:marTop w:val="192"/>
          <w:marBottom w:val="0"/>
          <w:divBdr>
            <w:top w:val="none" w:sz="0" w:space="0" w:color="auto"/>
            <w:left w:val="none" w:sz="0" w:space="0" w:color="auto"/>
            <w:bottom w:val="none" w:sz="0" w:space="0" w:color="auto"/>
            <w:right w:val="none" w:sz="0" w:space="0" w:color="auto"/>
          </w:divBdr>
        </w:div>
        <w:div w:id="885990467">
          <w:marLeft w:val="0"/>
          <w:marRight w:val="0"/>
          <w:marTop w:val="0"/>
          <w:marBottom w:val="0"/>
          <w:divBdr>
            <w:top w:val="none" w:sz="0" w:space="0" w:color="auto"/>
            <w:left w:val="none" w:sz="0" w:space="0" w:color="auto"/>
            <w:bottom w:val="none" w:sz="0" w:space="0" w:color="auto"/>
            <w:right w:val="none" w:sz="0" w:space="0" w:color="auto"/>
          </w:divBdr>
          <w:divsChild>
            <w:div w:id="365908575">
              <w:marLeft w:val="0"/>
              <w:marRight w:val="0"/>
              <w:marTop w:val="192"/>
              <w:marBottom w:val="0"/>
              <w:divBdr>
                <w:top w:val="none" w:sz="0" w:space="0" w:color="auto"/>
                <w:left w:val="none" w:sz="0" w:space="0" w:color="auto"/>
                <w:bottom w:val="none" w:sz="0" w:space="0" w:color="auto"/>
                <w:right w:val="none" w:sz="0" w:space="0" w:color="auto"/>
              </w:divBdr>
            </w:div>
          </w:divsChild>
        </w:div>
        <w:div w:id="604849388">
          <w:marLeft w:val="0"/>
          <w:marRight w:val="0"/>
          <w:marTop w:val="0"/>
          <w:marBottom w:val="0"/>
          <w:divBdr>
            <w:top w:val="none" w:sz="0" w:space="0" w:color="auto"/>
            <w:left w:val="none" w:sz="0" w:space="0" w:color="auto"/>
            <w:bottom w:val="none" w:sz="0" w:space="0" w:color="auto"/>
            <w:right w:val="none" w:sz="0" w:space="0" w:color="auto"/>
          </w:divBdr>
        </w:div>
        <w:div w:id="843974641">
          <w:marLeft w:val="0"/>
          <w:marRight w:val="0"/>
          <w:marTop w:val="192"/>
          <w:marBottom w:val="0"/>
          <w:divBdr>
            <w:top w:val="none" w:sz="0" w:space="0" w:color="auto"/>
            <w:left w:val="none" w:sz="0" w:space="0" w:color="auto"/>
            <w:bottom w:val="none" w:sz="0" w:space="0" w:color="auto"/>
            <w:right w:val="none" w:sz="0" w:space="0" w:color="auto"/>
          </w:divBdr>
        </w:div>
        <w:div w:id="938951022">
          <w:marLeft w:val="0"/>
          <w:marRight w:val="0"/>
          <w:marTop w:val="192"/>
          <w:marBottom w:val="0"/>
          <w:divBdr>
            <w:top w:val="none" w:sz="0" w:space="0" w:color="auto"/>
            <w:left w:val="none" w:sz="0" w:space="0" w:color="auto"/>
            <w:bottom w:val="none" w:sz="0" w:space="0" w:color="auto"/>
            <w:right w:val="none" w:sz="0" w:space="0" w:color="auto"/>
          </w:divBdr>
        </w:div>
        <w:div w:id="917055958">
          <w:marLeft w:val="0"/>
          <w:marRight w:val="0"/>
          <w:marTop w:val="192"/>
          <w:marBottom w:val="0"/>
          <w:divBdr>
            <w:top w:val="none" w:sz="0" w:space="0" w:color="auto"/>
            <w:left w:val="none" w:sz="0" w:space="0" w:color="auto"/>
            <w:bottom w:val="none" w:sz="0" w:space="0" w:color="auto"/>
            <w:right w:val="none" w:sz="0" w:space="0" w:color="auto"/>
          </w:divBdr>
        </w:div>
        <w:div w:id="501700411">
          <w:marLeft w:val="0"/>
          <w:marRight w:val="0"/>
          <w:marTop w:val="192"/>
          <w:marBottom w:val="0"/>
          <w:divBdr>
            <w:top w:val="none" w:sz="0" w:space="0" w:color="auto"/>
            <w:left w:val="none" w:sz="0" w:space="0" w:color="auto"/>
            <w:bottom w:val="none" w:sz="0" w:space="0" w:color="auto"/>
            <w:right w:val="none" w:sz="0" w:space="0" w:color="auto"/>
          </w:divBdr>
        </w:div>
        <w:div w:id="271786918">
          <w:marLeft w:val="0"/>
          <w:marRight w:val="0"/>
          <w:marTop w:val="192"/>
          <w:marBottom w:val="0"/>
          <w:divBdr>
            <w:top w:val="none" w:sz="0" w:space="0" w:color="auto"/>
            <w:left w:val="none" w:sz="0" w:space="0" w:color="auto"/>
            <w:bottom w:val="none" w:sz="0" w:space="0" w:color="auto"/>
            <w:right w:val="none" w:sz="0" w:space="0" w:color="auto"/>
          </w:divBdr>
        </w:div>
        <w:div w:id="776025433">
          <w:marLeft w:val="0"/>
          <w:marRight w:val="0"/>
          <w:marTop w:val="192"/>
          <w:marBottom w:val="0"/>
          <w:divBdr>
            <w:top w:val="none" w:sz="0" w:space="0" w:color="auto"/>
            <w:left w:val="none" w:sz="0" w:space="0" w:color="auto"/>
            <w:bottom w:val="none" w:sz="0" w:space="0" w:color="auto"/>
            <w:right w:val="none" w:sz="0" w:space="0" w:color="auto"/>
          </w:divBdr>
        </w:div>
        <w:div w:id="631327350">
          <w:marLeft w:val="0"/>
          <w:marRight w:val="0"/>
          <w:marTop w:val="192"/>
          <w:marBottom w:val="0"/>
          <w:divBdr>
            <w:top w:val="none" w:sz="0" w:space="0" w:color="auto"/>
            <w:left w:val="none" w:sz="0" w:space="0" w:color="auto"/>
            <w:bottom w:val="none" w:sz="0" w:space="0" w:color="auto"/>
            <w:right w:val="none" w:sz="0" w:space="0" w:color="auto"/>
          </w:divBdr>
        </w:div>
        <w:div w:id="666902771">
          <w:marLeft w:val="0"/>
          <w:marRight w:val="0"/>
          <w:marTop w:val="192"/>
          <w:marBottom w:val="0"/>
          <w:divBdr>
            <w:top w:val="none" w:sz="0" w:space="0" w:color="auto"/>
            <w:left w:val="none" w:sz="0" w:space="0" w:color="auto"/>
            <w:bottom w:val="none" w:sz="0" w:space="0" w:color="auto"/>
            <w:right w:val="none" w:sz="0" w:space="0" w:color="auto"/>
          </w:divBdr>
        </w:div>
        <w:div w:id="174735992">
          <w:marLeft w:val="0"/>
          <w:marRight w:val="0"/>
          <w:marTop w:val="192"/>
          <w:marBottom w:val="0"/>
          <w:divBdr>
            <w:top w:val="none" w:sz="0" w:space="0" w:color="auto"/>
            <w:left w:val="none" w:sz="0" w:space="0" w:color="auto"/>
            <w:bottom w:val="none" w:sz="0" w:space="0" w:color="auto"/>
            <w:right w:val="none" w:sz="0" w:space="0" w:color="auto"/>
          </w:divBdr>
        </w:div>
        <w:div w:id="214858230">
          <w:marLeft w:val="0"/>
          <w:marRight w:val="0"/>
          <w:marTop w:val="192"/>
          <w:marBottom w:val="0"/>
          <w:divBdr>
            <w:top w:val="none" w:sz="0" w:space="0" w:color="auto"/>
            <w:left w:val="none" w:sz="0" w:space="0" w:color="auto"/>
            <w:bottom w:val="none" w:sz="0" w:space="0" w:color="auto"/>
            <w:right w:val="none" w:sz="0" w:space="0" w:color="auto"/>
          </w:divBdr>
        </w:div>
        <w:div w:id="1420641764">
          <w:marLeft w:val="0"/>
          <w:marRight w:val="0"/>
          <w:marTop w:val="0"/>
          <w:marBottom w:val="0"/>
          <w:divBdr>
            <w:top w:val="none" w:sz="0" w:space="0" w:color="auto"/>
            <w:left w:val="none" w:sz="0" w:space="0" w:color="auto"/>
            <w:bottom w:val="none" w:sz="0" w:space="0" w:color="auto"/>
            <w:right w:val="none" w:sz="0" w:space="0" w:color="auto"/>
          </w:divBdr>
          <w:divsChild>
            <w:div w:id="1927877412">
              <w:marLeft w:val="0"/>
              <w:marRight w:val="0"/>
              <w:marTop w:val="192"/>
              <w:marBottom w:val="0"/>
              <w:divBdr>
                <w:top w:val="none" w:sz="0" w:space="0" w:color="auto"/>
                <w:left w:val="none" w:sz="0" w:space="0" w:color="auto"/>
                <w:bottom w:val="none" w:sz="0" w:space="0" w:color="auto"/>
                <w:right w:val="none" w:sz="0" w:space="0" w:color="auto"/>
              </w:divBdr>
            </w:div>
          </w:divsChild>
        </w:div>
        <w:div w:id="1364601108">
          <w:marLeft w:val="0"/>
          <w:marRight w:val="0"/>
          <w:marTop w:val="0"/>
          <w:marBottom w:val="0"/>
          <w:divBdr>
            <w:top w:val="none" w:sz="0" w:space="0" w:color="auto"/>
            <w:left w:val="none" w:sz="0" w:space="0" w:color="auto"/>
            <w:bottom w:val="none" w:sz="0" w:space="0" w:color="auto"/>
            <w:right w:val="none" w:sz="0" w:space="0" w:color="auto"/>
          </w:divBdr>
        </w:div>
        <w:div w:id="1705386">
          <w:marLeft w:val="0"/>
          <w:marRight w:val="0"/>
          <w:marTop w:val="192"/>
          <w:marBottom w:val="0"/>
          <w:divBdr>
            <w:top w:val="none" w:sz="0" w:space="0" w:color="auto"/>
            <w:left w:val="none" w:sz="0" w:space="0" w:color="auto"/>
            <w:bottom w:val="none" w:sz="0" w:space="0" w:color="auto"/>
            <w:right w:val="none" w:sz="0" w:space="0" w:color="auto"/>
          </w:divBdr>
        </w:div>
        <w:div w:id="1196652411">
          <w:marLeft w:val="0"/>
          <w:marRight w:val="0"/>
          <w:marTop w:val="192"/>
          <w:marBottom w:val="0"/>
          <w:divBdr>
            <w:top w:val="none" w:sz="0" w:space="0" w:color="auto"/>
            <w:left w:val="none" w:sz="0" w:space="0" w:color="auto"/>
            <w:bottom w:val="none" w:sz="0" w:space="0" w:color="auto"/>
            <w:right w:val="none" w:sz="0" w:space="0" w:color="auto"/>
          </w:divBdr>
        </w:div>
        <w:div w:id="1371490407">
          <w:marLeft w:val="0"/>
          <w:marRight w:val="0"/>
          <w:marTop w:val="192"/>
          <w:marBottom w:val="0"/>
          <w:divBdr>
            <w:top w:val="none" w:sz="0" w:space="0" w:color="auto"/>
            <w:left w:val="none" w:sz="0" w:space="0" w:color="auto"/>
            <w:bottom w:val="none" w:sz="0" w:space="0" w:color="auto"/>
            <w:right w:val="none" w:sz="0" w:space="0" w:color="auto"/>
          </w:divBdr>
        </w:div>
      </w:divsChild>
    </w:div>
    <w:div w:id="1392579266">
      <w:bodyDiv w:val="1"/>
      <w:marLeft w:val="0"/>
      <w:marRight w:val="0"/>
      <w:marTop w:val="0"/>
      <w:marBottom w:val="0"/>
      <w:divBdr>
        <w:top w:val="none" w:sz="0" w:space="0" w:color="auto"/>
        <w:left w:val="none" w:sz="0" w:space="0" w:color="auto"/>
        <w:bottom w:val="none" w:sz="0" w:space="0" w:color="auto"/>
        <w:right w:val="none" w:sz="0" w:space="0" w:color="auto"/>
      </w:divBdr>
    </w:div>
    <w:div w:id="1494680232">
      <w:bodyDiv w:val="1"/>
      <w:marLeft w:val="0"/>
      <w:marRight w:val="0"/>
      <w:marTop w:val="0"/>
      <w:marBottom w:val="0"/>
      <w:divBdr>
        <w:top w:val="none" w:sz="0" w:space="0" w:color="auto"/>
        <w:left w:val="none" w:sz="0" w:space="0" w:color="auto"/>
        <w:bottom w:val="none" w:sz="0" w:space="0" w:color="auto"/>
        <w:right w:val="none" w:sz="0" w:space="0" w:color="auto"/>
      </w:divBdr>
      <w:divsChild>
        <w:div w:id="1816219302">
          <w:marLeft w:val="0"/>
          <w:marRight w:val="0"/>
          <w:marTop w:val="0"/>
          <w:marBottom w:val="450"/>
          <w:divBdr>
            <w:top w:val="none" w:sz="0" w:space="0" w:color="auto"/>
            <w:left w:val="none" w:sz="0" w:space="0" w:color="auto"/>
            <w:bottom w:val="none" w:sz="0" w:space="0" w:color="auto"/>
            <w:right w:val="none" w:sz="0" w:space="0" w:color="auto"/>
          </w:divBdr>
          <w:divsChild>
            <w:div w:id="129991909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670520564">
      <w:bodyDiv w:val="1"/>
      <w:marLeft w:val="0"/>
      <w:marRight w:val="0"/>
      <w:marTop w:val="0"/>
      <w:marBottom w:val="0"/>
      <w:divBdr>
        <w:top w:val="none" w:sz="0" w:space="0" w:color="auto"/>
        <w:left w:val="none" w:sz="0" w:space="0" w:color="auto"/>
        <w:bottom w:val="none" w:sz="0" w:space="0" w:color="auto"/>
        <w:right w:val="none" w:sz="0" w:space="0" w:color="auto"/>
      </w:divBdr>
    </w:div>
    <w:div w:id="1790852310">
      <w:bodyDiv w:val="1"/>
      <w:marLeft w:val="0"/>
      <w:marRight w:val="0"/>
      <w:marTop w:val="0"/>
      <w:marBottom w:val="0"/>
      <w:divBdr>
        <w:top w:val="none" w:sz="0" w:space="0" w:color="auto"/>
        <w:left w:val="none" w:sz="0" w:space="0" w:color="auto"/>
        <w:bottom w:val="none" w:sz="0" w:space="0" w:color="auto"/>
        <w:right w:val="none" w:sz="0" w:space="0" w:color="auto"/>
      </w:divBdr>
      <w:divsChild>
        <w:div w:id="1508861428">
          <w:marLeft w:val="0"/>
          <w:marRight w:val="0"/>
          <w:marTop w:val="0"/>
          <w:marBottom w:val="450"/>
          <w:divBdr>
            <w:top w:val="none" w:sz="0" w:space="0" w:color="auto"/>
            <w:left w:val="none" w:sz="0" w:space="0" w:color="auto"/>
            <w:bottom w:val="none" w:sz="0" w:space="0" w:color="auto"/>
            <w:right w:val="none" w:sz="0" w:space="0" w:color="auto"/>
          </w:divBdr>
        </w:div>
        <w:div w:id="1929607681">
          <w:marLeft w:val="0"/>
          <w:marRight w:val="0"/>
          <w:marTop w:val="0"/>
          <w:marBottom w:val="450"/>
          <w:divBdr>
            <w:top w:val="none" w:sz="0" w:space="0" w:color="auto"/>
            <w:left w:val="none" w:sz="0" w:space="0" w:color="auto"/>
            <w:bottom w:val="none" w:sz="0" w:space="0" w:color="auto"/>
            <w:right w:val="none" w:sz="0" w:space="0" w:color="auto"/>
          </w:divBdr>
        </w:div>
        <w:div w:id="1051147533">
          <w:marLeft w:val="0"/>
          <w:marRight w:val="0"/>
          <w:marTop w:val="0"/>
          <w:marBottom w:val="0"/>
          <w:divBdr>
            <w:top w:val="none" w:sz="0" w:space="0" w:color="auto"/>
            <w:left w:val="none" w:sz="0" w:space="0" w:color="auto"/>
            <w:bottom w:val="none" w:sz="0" w:space="0" w:color="auto"/>
            <w:right w:val="none" w:sz="0" w:space="0" w:color="auto"/>
          </w:divBdr>
          <w:divsChild>
            <w:div w:id="836387422">
              <w:marLeft w:val="0"/>
              <w:marRight w:val="0"/>
              <w:marTop w:val="0"/>
              <w:marBottom w:val="0"/>
              <w:divBdr>
                <w:top w:val="none" w:sz="0" w:space="0" w:color="auto"/>
                <w:left w:val="none" w:sz="0" w:space="0" w:color="auto"/>
                <w:bottom w:val="none" w:sz="0" w:space="0" w:color="auto"/>
                <w:right w:val="none" w:sz="0" w:space="0" w:color="auto"/>
              </w:divBdr>
              <w:divsChild>
                <w:div w:id="93672482">
                  <w:marLeft w:val="0"/>
                  <w:marRight w:val="0"/>
                  <w:marTop w:val="0"/>
                  <w:marBottom w:val="0"/>
                  <w:divBdr>
                    <w:top w:val="none" w:sz="0" w:space="0" w:color="auto"/>
                    <w:left w:val="none" w:sz="0" w:space="0" w:color="auto"/>
                    <w:bottom w:val="none" w:sz="0" w:space="0" w:color="auto"/>
                    <w:right w:val="none" w:sz="0" w:space="0" w:color="auto"/>
                  </w:divBdr>
                  <w:divsChild>
                    <w:div w:id="1139347807">
                      <w:marLeft w:val="0"/>
                      <w:marRight w:val="0"/>
                      <w:marTop w:val="0"/>
                      <w:marBottom w:val="450"/>
                      <w:divBdr>
                        <w:top w:val="none" w:sz="0" w:space="0" w:color="auto"/>
                        <w:left w:val="none" w:sz="0" w:space="0" w:color="auto"/>
                        <w:bottom w:val="none" w:sz="0" w:space="0" w:color="auto"/>
                        <w:right w:val="none" w:sz="0" w:space="0" w:color="auto"/>
                      </w:divBdr>
                      <w:divsChild>
                        <w:div w:id="803238855">
                          <w:marLeft w:val="0"/>
                          <w:marRight w:val="0"/>
                          <w:marTop w:val="0"/>
                          <w:marBottom w:val="150"/>
                          <w:divBdr>
                            <w:top w:val="none" w:sz="0" w:space="11" w:color="auto"/>
                            <w:left w:val="none" w:sz="0" w:space="0" w:color="auto"/>
                            <w:bottom w:val="single" w:sz="6" w:space="11" w:color="DDE1E6"/>
                            <w:right w:val="none" w:sz="0" w:space="0" w:color="auto"/>
                          </w:divBdr>
                        </w:div>
                      </w:divsChild>
                    </w:div>
                  </w:divsChild>
                </w:div>
              </w:divsChild>
            </w:div>
          </w:divsChild>
        </w:div>
        <w:div w:id="933241559">
          <w:marLeft w:val="0"/>
          <w:marRight w:val="0"/>
          <w:marTop w:val="0"/>
          <w:marBottom w:val="300"/>
          <w:divBdr>
            <w:top w:val="none" w:sz="0" w:space="0" w:color="auto"/>
            <w:left w:val="none" w:sz="0" w:space="0" w:color="auto"/>
            <w:bottom w:val="none" w:sz="0" w:space="0" w:color="auto"/>
            <w:right w:val="none" w:sz="0" w:space="0" w:color="auto"/>
          </w:divBdr>
          <w:divsChild>
            <w:div w:id="2146697699">
              <w:marLeft w:val="38"/>
              <w:marRight w:val="0"/>
              <w:marTop w:val="0"/>
              <w:marBottom w:val="0"/>
              <w:divBdr>
                <w:top w:val="none" w:sz="0" w:space="0" w:color="auto"/>
                <w:left w:val="none" w:sz="0" w:space="0" w:color="auto"/>
                <w:bottom w:val="none" w:sz="0" w:space="0" w:color="auto"/>
                <w:right w:val="none" w:sz="0" w:space="0" w:color="auto"/>
              </w:divBdr>
              <w:divsChild>
                <w:div w:id="1125806168">
                  <w:marLeft w:val="0"/>
                  <w:marRight w:val="195"/>
                  <w:marTop w:val="0"/>
                  <w:marBottom w:val="0"/>
                  <w:divBdr>
                    <w:top w:val="none" w:sz="0" w:space="0" w:color="auto"/>
                    <w:left w:val="none" w:sz="0" w:space="0" w:color="auto"/>
                    <w:bottom w:val="none" w:sz="0" w:space="0" w:color="auto"/>
                    <w:right w:val="none" w:sz="0" w:space="0" w:color="auto"/>
                  </w:divBdr>
                </w:div>
              </w:divsChild>
            </w:div>
            <w:div w:id="2090956309">
              <w:marLeft w:val="38"/>
              <w:marRight w:val="0"/>
              <w:marTop w:val="0"/>
              <w:marBottom w:val="0"/>
              <w:divBdr>
                <w:top w:val="none" w:sz="0" w:space="0" w:color="auto"/>
                <w:left w:val="none" w:sz="0" w:space="0" w:color="auto"/>
                <w:bottom w:val="none" w:sz="0" w:space="0" w:color="auto"/>
                <w:right w:val="none" w:sz="0" w:space="0" w:color="auto"/>
              </w:divBdr>
            </w:div>
            <w:div w:id="813915694">
              <w:marLeft w:val="38"/>
              <w:marRight w:val="0"/>
              <w:marTop w:val="0"/>
              <w:marBottom w:val="0"/>
              <w:divBdr>
                <w:top w:val="none" w:sz="0" w:space="0" w:color="auto"/>
                <w:left w:val="none" w:sz="0" w:space="0" w:color="auto"/>
                <w:bottom w:val="none" w:sz="0" w:space="0" w:color="auto"/>
                <w:right w:val="none" w:sz="0" w:space="0" w:color="auto"/>
              </w:divBdr>
            </w:div>
          </w:divsChild>
        </w:div>
        <w:div w:id="867988771">
          <w:marLeft w:val="0"/>
          <w:marRight w:val="0"/>
          <w:marTop w:val="0"/>
          <w:marBottom w:val="150"/>
          <w:divBdr>
            <w:top w:val="none" w:sz="0" w:space="11" w:color="auto"/>
            <w:left w:val="none" w:sz="0" w:space="0" w:color="auto"/>
            <w:bottom w:val="single" w:sz="6" w:space="11" w:color="DDE1E6"/>
            <w:right w:val="none" w:sz="0" w:space="0" w:color="auto"/>
          </w:divBdr>
        </w:div>
      </w:divsChild>
    </w:div>
    <w:div w:id="1867256298">
      <w:bodyDiv w:val="1"/>
      <w:marLeft w:val="0"/>
      <w:marRight w:val="0"/>
      <w:marTop w:val="0"/>
      <w:marBottom w:val="0"/>
      <w:divBdr>
        <w:top w:val="none" w:sz="0" w:space="0" w:color="auto"/>
        <w:left w:val="none" w:sz="0" w:space="0" w:color="auto"/>
        <w:bottom w:val="none" w:sz="0" w:space="0" w:color="auto"/>
        <w:right w:val="none" w:sz="0" w:space="0" w:color="auto"/>
      </w:divBdr>
      <w:divsChild>
        <w:div w:id="554702389">
          <w:marLeft w:val="0"/>
          <w:marRight w:val="0"/>
          <w:marTop w:val="0"/>
          <w:marBottom w:val="450"/>
          <w:divBdr>
            <w:top w:val="none" w:sz="0" w:space="0" w:color="auto"/>
            <w:left w:val="none" w:sz="0" w:space="0" w:color="auto"/>
            <w:bottom w:val="none" w:sz="0" w:space="0" w:color="auto"/>
            <w:right w:val="none" w:sz="0" w:space="0" w:color="auto"/>
          </w:divBdr>
          <w:divsChild>
            <w:div w:id="139280293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3399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1331</Words>
  <Characters>7588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2021-05-18T06:55:00Z</cp:lastPrinted>
  <dcterms:created xsi:type="dcterms:W3CDTF">2021-05-18T14:55:00Z</dcterms:created>
  <dcterms:modified xsi:type="dcterms:W3CDTF">2021-05-18T14:55:00Z</dcterms:modified>
</cp:coreProperties>
</file>