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97A" w:rsidRDefault="003C2322" w:rsidP="009B597A">
      <w:pPr>
        <w:spacing w:after="0" w:line="240" w:lineRule="auto"/>
        <w:ind w:firstLine="708"/>
        <w:jc w:val="both"/>
        <w:rPr>
          <w:color w:val="000000" w:themeColor="text1"/>
          <w:sz w:val="24"/>
        </w:rPr>
      </w:pPr>
      <w:r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С 01.03.2023 </w:t>
      </w:r>
      <w:r w:rsidR="004179E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 Тихвинском районе вводятся</w:t>
      </w:r>
      <w:r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социальные сертификаты. </w:t>
      </w:r>
      <w:r w:rsidR="009B597A"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Договоры, заключенные между исполнителем услуги и потребителем услуги до 1 марта 2023 года в соответствии с предъявленными сертификатам</w:t>
      </w:r>
      <w:r w:rsidR="009B597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 ПФДО, продолжают действовать.</w:t>
      </w:r>
    </w:p>
    <w:p w:rsidR="000B6296" w:rsidRDefault="00643665" w:rsidP="004179E6">
      <w:pPr>
        <w:spacing w:after="0" w:line="240" w:lineRule="auto"/>
        <w:ind w:firstLine="708"/>
        <w:jc w:val="both"/>
        <w:rPr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С 1 сентября </w:t>
      </w:r>
      <w:r w:rsidR="003C2322"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финансовое обеспечение </w:t>
      </w:r>
      <w:r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образовательных программ </w:t>
      </w:r>
      <w:r w:rsidR="003C2322"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будет осуществляться с использованием социальных сертификатов.</w:t>
      </w:r>
      <w:r w:rsidR="003C2322" w:rsidRPr="00EC52A9">
        <w:rPr>
          <w:color w:val="000000" w:themeColor="text1"/>
          <w:sz w:val="24"/>
        </w:rPr>
        <w:t xml:space="preserve"> </w:t>
      </w:r>
    </w:p>
    <w:p w:rsidR="000B6296" w:rsidRDefault="00716984" w:rsidP="004179E6">
      <w:pPr>
        <w:spacing w:after="0" w:line="240" w:lineRule="auto"/>
        <w:ind w:firstLine="708"/>
        <w:jc w:val="both"/>
        <w:rPr>
          <w:color w:val="000000" w:themeColor="text1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2BDF61B9" wp14:editId="33B4B1A0">
            <wp:simplePos x="0" y="0"/>
            <wp:positionH relativeFrom="column">
              <wp:posOffset>63279</wp:posOffset>
            </wp:positionH>
            <wp:positionV relativeFrom="paragraph">
              <wp:posOffset>30480</wp:posOffset>
            </wp:positionV>
            <wp:extent cx="5058410" cy="2821305"/>
            <wp:effectExtent l="0" t="0" r="8890" b="0"/>
            <wp:wrapThrough wrapText="bothSides">
              <wp:wrapPolygon edited="0">
                <wp:start x="0" y="0"/>
                <wp:lineTo x="0" y="21440"/>
                <wp:lineTo x="21557" y="21440"/>
                <wp:lineTo x="21557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62" t="29857" r="4952" b="27676"/>
                    <a:stretch/>
                  </pic:blipFill>
                  <pic:spPr bwMode="auto">
                    <a:xfrm>
                      <a:off x="0" y="0"/>
                      <a:ext cx="5058410" cy="2821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296" w:rsidRDefault="000B6296" w:rsidP="004179E6">
      <w:pPr>
        <w:spacing w:after="0" w:line="240" w:lineRule="auto"/>
        <w:ind w:firstLine="708"/>
        <w:jc w:val="both"/>
        <w:rPr>
          <w:color w:val="000000" w:themeColor="text1"/>
          <w:sz w:val="24"/>
        </w:rPr>
      </w:pPr>
    </w:p>
    <w:p w:rsidR="000B6296" w:rsidRDefault="000B6296" w:rsidP="004179E6">
      <w:pPr>
        <w:spacing w:after="0" w:line="240" w:lineRule="auto"/>
        <w:ind w:firstLine="708"/>
        <w:jc w:val="both"/>
        <w:rPr>
          <w:color w:val="000000" w:themeColor="text1"/>
          <w:sz w:val="24"/>
        </w:rPr>
      </w:pPr>
    </w:p>
    <w:p w:rsidR="000B6296" w:rsidRDefault="000B6296" w:rsidP="004179E6">
      <w:pPr>
        <w:spacing w:after="0" w:line="240" w:lineRule="auto"/>
        <w:ind w:firstLine="708"/>
        <w:jc w:val="both"/>
        <w:rPr>
          <w:color w:val="000000" w:themeColor="text1"/>
          <w:sz w:val="24"/>
        </w:rPr>
      </w:pPr>
    </w:p>
    <w:p w:rsidR="000B6296" w:rsidRDefault="000B6296" w:rsidP="004179E6">
      <w:pPr>
        <w:spacing w:after="0" w:line="240" w:lineRule="auto"/>
        <w:ind w:firstLine="708"/>
        <w:jc w:val="both"/>
        <w:rPr>
          <w:color w:val="000000" w:themeColor="text1"/>
          <w:sz w:val="24"/>
        </w:rPr>
      </w:pPr>
    </w:p>
    <w:p w:rsidR="000B6296" w:rsidRDefault="000B6296" w:rsidP="004179E6">
      <w:pPr>
        <w:spacing w:after="0" w:line="240" w:lineRule="auto"/>
        <w:ind w:firstLine="708"/>
        <w:jc w:val="both"/>
        <w:rPr>
          <w:color w:val="000000" w:themeColor="text1"/>
          <w:sz w:val="24"/>
        </w:rPr>
      </w:pPr>
    </w:p>
    <w:p w:rsidR="000B6296" w:rsidRDefault="000B6296" w:rsidP="004179E6">
      <w:pPr>
        <w:spacing w:after="0" w:line="240" w:lineRule="auto"/>
        <w:ind w:firstLine="708"/>
        <w:jc w:val="both"/>
        <w:rPr>
          <w:color w:val="000000" w:themeColor="text1"/>
          <w:sz w:val="24"/>
        </w:rPr>
      </w:pPr>
    </w:p>
    <w:p w:rsidR="000B6296" w:rsidRDefault="000B6296" w:rsidP="004179E6">
      <w:pPr>
        <w:spacing w:after="0" w:line="240" w:lineRule="auto"/>
        <w:ind w:firstLine="708"/>
        <w:jc w:val="both"/>
        <w:rPr>
          <w:color w:val="000000" w:themeColor="text1"/>
          <w:sz w:val="24"/>
        </w:rPr>
      </w:pPr>
    </w:p>
    <w:p w:rsidR="000B6296" w:rsidRDefault="000B6296" w:rsidP="004179E6">
      <w:pPr>
        <w:spacing w:after="0" w:line="240" w:lineRule="auto"/>
        <w:ind w:firstLine="708"/>
        <w:jc w:val="both"/>
        <w:rPr>
          <w:color w:val="000000" w:themeColor="text1"/>
          <w:sz w:val="24"/>
        </w:rPr>
      </w:pPr>
    </w:p>
    <w:p w:rsidR="000B6296" w:rsidRDefault="000B6296" w:rsidP="004179E6">
      <w:pPr>
        <w:spacing w:after="0" w:line="240" w:lineRule="auto"/>
        <w:ind w:firstLine="708"/>
        <w:jc w:val="both"/>
        <w:rPr>
          <w:color w:val="000000" w:themeColor="text1"/>
          <w:sz w:val="24"/>
        </w:rPr>
      </w:pPr>
    </w:p>
    <w:p w:rsidR="00A9580A" w:rsidRDefault="00A9580A" w:rsidP="00417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A9580A" w:rsidRDefault="00A9580A" w:rsidP="00417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A9580A" w:rsidRDefault="00A9580A" w:rsidP="00417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A9580A" w:rsidRDefault="00A9580A" w:rsidP="00417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A9580A" w:rsidRDefault="00A9580A" w:rsidP="00417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E427A" w:rsidRDefault="00737DFC" w:rsidP="004179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Сертификаты ПФДО </w:t>
      </w:r>
      <w:r w:rsidR="004179E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действуют до конца 2023 года и </w:t>
      </w:r>
      <w:r w:rsidR="003C2322"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приравнива</w:t>
      </w:r>
      <w:r w:rsidR="0071698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ю</w:t>
      </w:r>
      <w:r w:rsidR="003C2322"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тся к социальному сертификату. В соответствии с договорами образовательная организация продолжает осуществлять реализацию дополнительных общеразвивающих программ для детей.</w:t>
      </w:r>
      <w:r w:rsidRPr="00EC52A9">
        <w:rPr>
          <w:rFonts w:ascii="Times New Roman" w:hAnsi="Times New Roman" w:cs="Times New Roman"/>
          <w:color w:val="000000" w:themeColor="text1"/>
          <w:sz w:val="28"/>
        </w:rPr>
        <w:t xml:space="preserve"> Подходы к реализации модели ПФДО, закрепленные в Концепции развития дополнительного образования детей, утвержденной распоряжением Правительства Российской Федерации от 31.03.2022 № 678-р, синхронизированы с подходами реализации общеразвивающих дополнительных программ в соответствии с социальным сертификатом. </w:t>
      </w:r>
    </w:p>
    <w:p w:rsidR="00716984" w:rsidRDefault="00716984" w:rsidP="004179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 wp14:anchorId="3811633F" wp14:editId="0E192FD2">
            <wp:simplePos x="0" y="0"/>
            <wp:positionH relativeFrom="column">
              <wp:posOffset>-802282</wp:posOffset>
            </wp:positionH>
            <wp:positionV relativeFrom="paragraph">
              <wp:posOffset>53975</wp:posOffset>
            </wp:positionV>
            <wp:extent cx="4084955" cy="2270760"/>
            <wp:effectExtent l="0" t="0" r="0" b="0"/>
            <wp:wrapThrough wrapText="bothSides">
              <wp:wrapPolygon edited="0">
                <wp:start x="0" y="0"/>
                <wp:lineTo x="0" y="21383"/>
                <wp:lineTo x="21456" y="21383"/>
                <wp:lineTo x="21456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227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984" w:rsidRDefault="00716984" w:rsidP="004179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16984" w:rsidRDefault="00716984" w:rsidP="004179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 wp14:anchorId="5F22D627" wp14:editId="567E8C8E">
            <wp:simplePos x="0" y="0"/>
            <wp:positionH relativeFrom="column">
              <wp:posOffset>2428378</wp:posOffset>
            </wp:positionH>
            <wp:positionV relativeFrom="paragraph">
              <wp:posOffset>1209841</wp:posOffset>
            </wp:positionV>
            <wp:extent cx="3778250" cy="2395330"/>
            <wp:effectExtent l="0" t="0" r="0" b="5080"/>
            <wp:wrapThrough wrapText="bothSides">
              <wp:wrapPolygon edited="0">
                <wp:start x="0" y="0"/>
                <wp:lineTo x="0" y="21474"/>
                <wp:lineTo x="21455" y="21474"/>
                <wp:lineTo x="2145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424" cy="239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02C" w:rsidRDefault="00EC3FD3" w:rsidP="004179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3A02A393" wp14:editId="124A030A">
            <wp:simplePos x="0" y="0"/>
            <wp:positionH relativeFrom="column">
              <wp:posOffset>-175895</wp:posOffset>
            </wp:positionH>
            <wp:positionV relativeFrom="paragraph">
              <wp:posOffset>304800</wp:posOffset>
            </wp:positionV>
            <wp:extent cx="6320790" cy="3538220"/>
            <wp:effectExtent l="0" t="0" r="3810" b="5080"/>
            <wp:wrapThrough wrapText="bothSides">
              <wp:wrapPolygon edited="0">
                <wp:start x="0" y="0"/>
                <wp:lineTo x="0" y="21515"/>
                <wp:lineTo x="21548" y="21515"/>
                <wp:lineTo x="2154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2" t="30299" r="6565" b="29282"/>
                    <a:stretch/>
                  </pic:blipFill>
                  <pic:spPr bwMode="auto">
                    <a:xfrm>
                      <a:off x="0" y="0"/>
                      <a:ext cx="6320790" cy="353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DFC" w:rsidRPr="00EC52A9">
        <w:rPr>
          <w:rFonts w:ascii="Times New Roman" w:hAnsi="Times New Roman" w:cs="Times New Roman"/>
          <w:color w:val="000000" w:themeColor="text1"/>
          <w:sz w:val="28"/>
        </w:rPr>
        <w:t xml:space="preserve">Существенных отличий модели ПФДО и социального сертификата </w:t>
      </w:r>
      <w:r w:rsidR="004179E6">
        <w:rPr>
          <w:rFonts w:ascii="Times New Roman" w:hAnsi="Times New Roman" w:cs="Times New Roman"/>
          <w:color w:val="000000" w:themeColor="text1"/>
          <w:sz w:val="28"/>
        </w:rPr>
        <w:t>нет</w:t>
      </w:r>
      <w:r w:rsidR="00737DFC" w:rsidRPr="00EC52A9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F6602C" w:rsidRDefault="00067C20" w:rsidP="00417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5CBC0123" wp14:editId="3384866A">
            <wp:simplePos x="0" y="0"/>
            <wp:positionH relativeFrom="column">
              <wp:posOffset>-26670</wp:posOffset>
            </wp:positionH>
            <wp:positionV relativeFrom="paragraph">
              <wp:posOffset>5338307</wp:posOffset>
            </wp:positionV>
            <wp:extent cx="6071870" cy="3726815"/>
            <wp:effectExtent l="0" t="0" r="5080" b="6985"/>
            <wp:wrapThrough wrapText="bothSides">
              <wp:wrapPolygon edited="0">
                <wp:start x="0" y="0"/>
                <wp:lineTo x="0" y="21530"/>
                <wp:lineTo x="21550" y="21530"/>
                <wp:lineTo x="2155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20" t="30962" r="5812" b="26939"/>
                    <a:stretch/>
                  </pic:blipFill>
                  <pic:spPr bwMode="auto">
                    <a:xfrm>
                      <a:off x="0" y="0"/>
                      <a:ext cx="6071870" cy="3726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DFC" w:rsidRPr="00EC52A9">
        <w:rPr>
          <w:rFonts w:ascii="Times New Roman" w:hAnsi="Times New Roman" w:cs="Times New Roman"/>
          <w:color w:val="000000" w:themeColor="text1"/>
          <w:sz w:val="28"/>
        </w:rPr>
        <w:t xml:space="preserve"> При этом социальный сертификат является улучшенной версией ПФДО - единообразие и стандартизация при предоставлении средств из бюджета, публичность и прозрачность условий предоставления средств, обоснованность при принятии управленческих решений.</w:t>
      </w:r>
      <w:r w:rsidR="00737DFC" w:rsidRPr="00EC52A9">
        <w:rPr>
          <w:color w:val="000000" w:themeColor="text1"/>
          <w:sz w:val="28"/>
        </w:rPr>
        <w:t xml:space="preserve"> </w:t>
      </w:r>
      <w:r w:rsidR="004179E6" w:rsidRPr="00EC5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Социальный сертификат</w:t>
      </w:r>
      <w:r w:rsidR="004179E6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, как и сертификат с номиналом,</w:t>
      </w:r>
      <w:r w:rsidR="004179E6" w:rsidRPr="00EC5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может получить ребенок в возрасте от 5 до 18 лет (с</w:t>
      </w:r>
      <w:r w:rsidR="004179E6"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огласно концепции развития дополнительного образования детей, утвержденной распоряжением Правительства Российской Федерации от 31.03.2022 № 678-р). </w:t>
      </w:r>
    </w:p>
    <w:p w:rsidR="004179E6" w:rsidRDefault="004179E6" w:rsidP="00417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</w:t>
      </w:r>
      <w:r w:rsidRPr="00EC5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оциальный заказ будет реализовываться через</w:t>
      </w:r>
      <w:r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реализацию функционала информационной системы «Навигатор дополнительного </w:t>
      </w:r>
      <w:r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lastRenderedPageBreak/>
        <w:t>образования детей», необходимого для информационного обеспечения и формирования документов, обмен которыми осуществляется в электронном виде.</w:t>
      </w:r>
    </w:p>
    <w:p w:rsidR="00A00AF4" w:rsidRDefault="00A00AF4" w:rsidP="005275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03488DA6" wp14:editId="116ECFC8">
            <wp:simplePos x="0" y="0"/>
            <wp:positionH relativeFrom="column">
              <wp:posOffset>-106680</wp:posOffset>
            </wp:positionH>
            <wp:positionV relativeFrom="paragraph">
              <wp:posOffset>1062990</wp:posOffset>
            </wp:positionV>
            <wp:extent cx="6082665" cy="3399155"/>
            <wp:effectExtent l="0" t="0" r="0" b="0"/>
            <wp:wrapTight wrapText="bothSides">
              <wp:wrapPolygon edited="0">
                <wp:start x="0" y="0"/>
                <wp:lineTo x="0" y="21426"/>
                <wp:lineTo x="21512" y="21426"/>
                <wp:lineTo x="21512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60" t="29857" r="6386" b="28681"/>
                    <a:stretch/>
                  </pic:blipFill>
                  <pic:spPr bwMode="auto">
                    <a:xfrm>
                      <a:off x="0" y="0"/>
                      <a:ext cx="6082665" cy="3399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01C"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</w:t>
      </w:r>
      <w:r w:rsidR="00C870D8"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сли организация включена в реестр исполнителей услуг, и дополните</w:t>
      </w:r>
      <w:r w:rsidR="00EB301C"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льная общеразвивающая программа соответствует</w:t>
      </w:r>
      <w:r w:rsidR="00C870D8"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стандарту (порядку) оказанию муниципальной услуги в социальной сфере, который утвержда</w:t>
      </w:r>
      <w:r w:rsidR="00100B6F"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ется на муниципальном уровне, то она будет реализовывать социальный заказ. </w:t>
      </w:r>
    </w:p>
    <w:p w:rsidR="00C870D8" w:rsidRPr="00EC52A9" w:rsidRDefault="00100B6F" w:rsidP="005275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Реализация предпрофессиональных программ в области искусств исключена из сферы регулирования Закона о социальном заказе </w:t>
      </w:r>
      <w:r w:rsidR="004179E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(с</w:t>
      </w:r>
      <w:r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оциальный сертификат в области искусств применяться не будет</w:t>
      </w:r>
      <w:r w:rsidR="004179E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)</w:t>
      </w:r>
      <w:r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 Напоминаем, что</w:t>
      </w:r>
      <w:r w:rsidR="00C870D8"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реализовывать дополнительные общеобразовательные программы имеют право только те организации, у которых есть образовательная </w:t>
      </w:r>
      <w:bookmarkStart w:id="0" w:name="_GoBack"/>
      <w:bookmarkEnd w:id="0"/>
      <w:r w:rsidR="00C870D8"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лицензия на подвид «дополнительное образование детей и взрослых».</w:t>
      </w:r>
      <w:r w:rsidR="0052752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C870D8"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Организация дополнительного образования детей в соответствии с Федеральным законом № 273-ФЗ «Об образовании в Российской Федерации» относится к полномочиям субъект</w:t>
      </w:r>
      <w:r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а </w:t>
      </w:r>
      <w:r w:rsidR="00C870D8" w:rsidRPr="00EC52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Российской Федерации и органам местного самоуправления. </w:t>
      </w:r>
    </w:p>
    <w:p w:rsidR="00C870D8" w:rsidRPr="00EC52A9" w:rsidRDefault="00A00AF4" w:rsidP="00EC52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3876F756" wp14:editId="46FB63ED">
            <wp:simplePos x="0" y="0"/>
            <wp:positionH relativeFrom="column">
              <wp:posOffset>728345</wp:posOffset>
            </wp:positionH>
            <wp:positionV relativeFrom="paragraph">
              <wp:posOffset>71120</wp:posOffset>
            </wp:positionV>
            <wp:extent cx="5386070" cy="2663190"/>
            <wp:effectExtent l="0" t="0" r="5080" b="3810"/>
            <wp:wrapThrough wrapText="bothSides">
              <wp:wrapPolygon edited="0">
                <wp:start x="0" y="0"/>
                <wp:lineTo x="0" y="21476"/>
                <wp:lineTo x="21544" y="21476"/>
                <wp:lineTo x="21544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0741" r="5687" b="30968"/>
                    <a:stretch/>
                  </pic:blipFill>
                  <pic:spPr bwMode="auto">
                    <a:xfrm>
                      <a:off x="0" y="0"/>
                      <a:ext cx="5386070" cy="2663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883" w:rsidRPr="00EC52A9" w:rsidRDefault="00910883" w:rsidP="00EC52A9">
      <w:pPr>
        <w:spacing w:after="0"/>
        <w:rPr>
          <w:color w:val="000000" w:themeColor="text1"/>
          <w:sz w:val="24"/>
        </w:rPr>
      </w:pPr>
    </w:p>
    <w:sectPr w:rsidR="00910883" w:rsidRPr="00EC52A9" w:rsidSect="00315DE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08E" w:rsidRDefault="0035008E" w:rsidP="00BE427A">
      <w:pPr>
        <w:spacing w:after="0" w:line="240" w:lineRule="auto"/>
      </w:pPr>
      <w:r>
        <w:separator/>
      </w:r>
    </w:p>
  </w:endnote>
  <w:endnote w:type="continuationSeparator" w:id="0">
    <w:p w:rsidR="0035008E" w:rsidRDefault="0035008E" w:rsidP="00BE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08E" w:rsidRDefault="0035008E" w:rsidP="00BE427A">
      <w:pPr>
        <w:spacing w:after="0" w:line="240" w:lineRule="auto"/>
      </w:pPr>
      <w:r>
        <w:separator/>
      </w:r>
    </w:p>
  </w:footnote>
  <w:footnote w:type="continuationSeparator" w:id="0">
    <w:p w:rsidR="0035008E" w:rsidRDefault="0035008E" w:rsidP="00BE42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AF0"/>
    <w:rsid w:val="00067C20"/>
    <w:rsid w:val="00074A2A"/>
    <w:rsid w:val="000B54BE"/>
    <w:rsid w:val="000B6296"/>
    <w:rsid w:val="000D4EA6"/>
    <w:rsid w:val="00100B6F"/>
    <w:rsid w:val="00270269"/>
    <w:rsid w:val="002D5339"/>
    <w:rsid w:val="002E6598"/>
    <w:rsid w:val="003102D3"/>
    <w:rsid w:val="00315DE4"/>
    <w:rsid w:val="00326DB4"/>
    <w:rsid w:val="0035008E"/>
    <w:rsid w:val="003C2322"/>
    <w:rsid w:val="004179E6"/>
    <w:rsid w:val="00527521"/>
    <w:rsid w:val="00643665"/>
    <w:rsid w:val="006B5BAB"/>
    <w:rsid w:val="00716984"/>
    <w:rsid w:val="00737DFC"/>
    <w:rsid w:val="007902B9"/>
    <w:rsid w:val="008E2AF0"/>
    <w:rsid w:val="00910883"/>
    <w:rsid w:val="009B597A"/>
    <w:rsid w:val="009D675A"/>
    <w:rsid w:val="00A00AF4"/>
    <w:rsid w:val="00A9580A"/>
    <w:rsid w:val="00AA23A3"/>
    <w:rsid w:val="00AB7426"/>
    <w:rsid w:val="00BE427A"/>
    <w:rsid w:val="00C11AC1"/>
    <w:rsid w:val="00C870D8"/>
    <w:rsid w:val="00CE6033"/>
    <w:rsid w:val="00D75748"/>
    <w:rsid w:val="00EB301C"/>
    <w:rsid w:val="00EC3FD3"/>
    <w:rsid w:val="00EC52A9"/>
    <w:rsid w:val="00F6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B206B-9BEE-4D09-AA60-FD61CC48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52A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4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427A"/>
  </w:style>
  <w:style w:type="paragraph" w:styleId="a7">
    <w:name w:val="footer"/>
    <w:basedOn w:val="a"/>
    <w:link w:val="a8"/>
    <w:uiPriority w:val="99"/>
    <w:unhideWhenUsed/>
    <w:rsid w:val="00BE4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4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2023-05-23T10:11:00Z</cp:lastPrinted>
  <dcterms:created xsi:type="dcterms:W3CDTF">2023-05-22T11:44:00Z</dcterms:created>
  <dcterms:modified xsi:type="dcterms:W3CDTF">2023-06-23T05:26:00Z</dcterms:modified>
</cp:coreProperties>
</file>