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4536"/>
      </w:tblGrid>
      <w:tr w:rsidR="00176B61" w:rsidTr="00A67342">
        <w:trPr>
          <w:cantSplit/>
          <w:trHeight w:val="80"/>
        </w:trPr>
        <w:tc>
          <w:tcPr>
            <w:tcW w:w="4361" w:type="dxa"/>
            <w:vMerge w:val="restart"/>
          </w:tcPr>
          <w:p w:rsidR="00176B61" w:rsidRDefault="00176B61" w:rsidP="006E3C67">
            <w:pPr>
              <w:tabs>
                <w:tab w:val="left" w:pos="426"/>
              </w:tabs>
              <w:rPr>
                <w:sz w:val="14"/>
              </w:rPr>
            </w:pPr>
          </w:p>
          <w:p w:rsidR="00176B61" w:rsidRDefault="00176B61" w:rsidP="006E3C67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</w:rPr>
              <w:t>АДМИНИСТРАЦИЯ</w:t>
            </w:r>
          </w:p>
          <w:p w:rsidR="00176B61" w:rsidRDefault="00176B61" w:rsidP="006E3C67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</w:rPr>
              <w:t>МУНИЦИПАЛЬНОГО  ОБРАЗОВАНИЯ</w:t>
            </w:r>
          </w:p>
          <w:p w:rsidR="00176B61" w:rsidRDefault="00176B61" w:rsidP="006E3C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ТИХВИНСКИЙ  МУНИЦИПАЛЬНЫЙ  РАЙОН  ЛЕНИНГРАДСКОЙ  ОБЛАСТИ</w:t>
            </w:r>
          </w:p>
          <w:p w:rsidR="00176B61" w:rsidRDefault="00176B61" w:rsidP="006E3C67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(АДМИНИСТРАЦИЯ  ТИХВИНСКОГО  РАЙОНА)</w:t>
            </w:r>
          </w:p>
          <w:p w:rsidR="00176B61" w:rsidRDefault="00176B61" w:rsidP="006E3C67">
            <w:pPr>
              <w:jc w:val="center"/>
              <w:rPr>
                <w:rFonts w:ascii="Tahoma" w:hAnsi="Tahoma"/>
                <w:b/>
                <w:sz w:val="8"/>
              </w:rPr>
            </w:pPr>
          </w:p>
          <w:p w:rsidR="00176B61" w:rsidRPr="001F1A4B" w:rsidRDefault="00176B61" w:rsidP="006E3C67">
            <w:pPr>
              <w:tabs>
                <w:tab w:val="left" w:pos="-180"/>
              </w:tabs>
              <w:ind w:left="180" w:right="412"/>
              <w:jc w:val="center"/>
              <w:rPr>
                <w:rFonts w:ascii="Arial Black" w:hAnsi="Arial Black"/>
                <w:b/>
                <w:bCs/>
                <w:sz w:val="24"/>
                <w:szCs w:val="22"/>
              </w:rPr>
            </w:pPr>
            <w:r w:rsidRPr="001F1A4B">
              <w:rPr>
                <w:rFonts w:ascii="Arial Black" w:hAnsi="Arial Black"/>
                <w:b/>
                <w:bCs/>
                <w:sz w:val="24"/>
                <w:szCs w:val="22"/>
              </w:rPr>
              <w:t>КОМИТЕТ</w:t>
            </w:r>
          </w:p>
          <w:p w:rsidR="00176B61" w:rsidRPr="001F1A4B" w:rsidRDefault="00176B61" w:rsidP="006E3C67">
            <w:pPr>
              <w:pStyle w:val="a3"/>
              <w:ind w:right="412"/>
              <w:rPr>
                <w:rFonts w:ascii="Arial Black" w:hAnsi="Arial Black"/>
                <w:sz w:val="24"/>
              </w:rPr>
            </w:pPr>
            <w:r w:rsidRPr="001F1A4B">
              <w:rPr>
                <w:rFonts w:ascii="Arial Black" w:hAnsi="Arial Black"/>
                <w:sz w:val="24"/>
              </w:rPr>
              <w:t>ПО ОБРАЗОВАНИЮ</w:t>
            </w:r>
          </w:p>
          <w:p w:rsidR="00176B61" w:rsidRDefault="00176B61" w:rsidP="006E3C67">
            <w:pPr>
              <w:tabs>
                <w:tab w:val="left" w:pos="-180"/>
              </w:tabs>
              <w:ind w:left="180" w:right="412"/>
              <w:jc w:val="center"/>
              <w:rPr>
                <w:bCs/>
                <w:sz w:val="20"/>
              </w:rPr>
            </w:pPr>
          </w:p>
          <w:p w:rsidR="00176B61" w:rsidRPr="001F1A4B" w:rsidRDefault="00176B61" w:rsidP="006E3C67">
            <w:pPr>
              <w:tabs>
                <w:tab w:val="left" w:pos="-180"/>
              </w:tabs>
              <w:ind w:left="180" w:right="41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1A4B">
              <w:rPr>
                <w:rFonts w:ascii="Arial" w:hAnsi="Arial" w:cs="Arial"/>
                <w:bCs/>
                <w:sz w:val="16"/>
                <w:szCs w:val="16"/>
              </w:rPr>
              <w:t xml:space="preserve">ул. Советская, д. 48, </w:t>
            </w:r>
          </w:p>
          <w:p w:rsidR="00176B61" w:rsidRPr="001F1A4B" w:rsidRDefault="00176B61" w:rsidP="006E3C67">
            <w:pPr>
              <w:tabs>
                <w:tab w:val="left" w:pos="-180"/>
              </w:tabs>
              <w:ind w:left="180" w:right="41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1A4B">
              <w:rPr>
                <w:rFonts w:ascii="Arial" w:hAnsi="Arial" w:cs="Arial"/>
                <w:bCs/>
                <w:sz w:val="16"/>
                <w:szCs w:val="16"/>
              </w:rPr>
              <w:t>г. Тихвин, Ленинградская область, 187550</w:t>
            </w:r>
          </w:p>
          <w:p w:rsidR="00176B61" w:rsidRPr="001F1A4B" w:rsidRDefault="00176B61" w:rsidP="006E3C67">
            <w:pPr>
              <w:tabs>
                <w:tab w:val="left" w:pos="-180"/>
              </w:tabs>
              <w:ind w:left="180" w:right="41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1A4B">
              <w:rPr>
                <w:rFonts w:ascii="Arial" w:hAnsi="Arial" w:cs="Arial"/>
                <w:bCs/>
                <w:sz w:val="16"/>
                <w:szCs w:val="16"/>
              </w:rPr>
              <w:t>телефон (8 81367) 51-748</w:t>
            </w:r>
          </w:p>
          <w:p w:rsidR="00176B61" w:rsidRPr="001F1A4B" w:rsidRDefault="004058EE" w:rsidP="006E3C67">
            <w:pPr>
              <w:tabs>
                <w:tab w:val="left" w:pos="-180"/>
              </w:tabs>
              <w:ind w:left="180" w:right="41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1A4B">
              <w:rPr>
                <w:rFonts w:ascii="Arial" w:hAnsi="Arial" w:cs="Arial"/>
                <w:bCs/>
                <w:sz w:val="16"/>
                <w:szCs w:val="16"/>
              </w:rPr>
              <w:t xml:space="preserve">телефон </w:t>
            </w:r>
            <w:r w:rsidR="00176B61" w:rsidRPr="001F1A4B">
              <w:rPr>
                <w:rFonts w:ascii="Arial" w:hAnsi="Arial" w:cs="Arial"/>
                <w:bCs/>
                <w:sz w:val="16"/>
                <w:szCs w:val="16"/>
              </w:rPr>
              <w:t>(8 81367) 53-393</w:t>
            </w:r>
          </w:p>
          <w:p w:rsidR="00176B61" w:rsidRDefault="00176B61" w:rsidP="006E3C67">
            <w:pPr>
              <w:tabs>
                <w:tab w:val="left" w:pos="-180"/>
              </w:tabs>
              <w:spacing w:line="360" w:lineRule="auto"/>
              <w:ind w:left="180" w:right="412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1F1A4B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E-mail: </w:t>
            </w:r>
            <w:r w:rsidR="004058EE" w:rsidRPr="004058EE">
              <w:rPr>
                <w:rFonts w:ascii="Arial" w:hAnsi="Arial" w:cs="Arial"/>
                <w:bCs/>
                <w:sz w:val="16"/>
                <w:szCs w:val="16"/>
                <w:lang w:val="fr-FR"/>
              </w:rPr>
              <w:t>obr@admtih.ru</w:t>
            </w:r>
          </w:p>
          <w:p w:rsidR="00176B61" w:rsidRPr="001F1A4B" w:rsidRDefault="00176B61" w:rsidP="006E3C67">
            <w:pPr>
              <w:tabs>
                <w:tab w:val="left" w:pos="-180"/>
              </w:tabs>
              <w:spacing w:line="360" w:lineRule="auto"/>
              <w:ind w:left="180" w:right="412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  <w:p w:rsidR="00176B61" w:rsidRDefault="00176B61" w:rsidP="006E3C67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________________________№___________________</w:t>
            </w:r>
          </w:p>
          <w:p w:rsidR="00176B61" w:rsidRDefault="00176B61" w:rsidP="006E3C67">
            <w:pPr>
              <w:ind w:firstLine="567"/>
              <w:rPr>
                <w:sz w:val="20"/>
              </w:rPr>
            </w:pPr>
          </w:p>
          <w:p w:rsidR="00176B61" w:rsidRDefault="00176B61" w:rsidP="006E3C67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На № ___________________от ___________________</w:t>
            </w:r>
          </w:p>
          <w:p w:rsidR="00176B61" w:rsidRDefault="00176B61" w:rsidP="006E3C67">
            <w:pPr>
              <w:rPr>
                <w:sz w:val="16"/>
              </w:rPr>
            </w:pPr>
          </w:p>
          <w:p w:rsidR="00176B61" w:rsidRDefault="00176B61" w:rsidP="00A67342">
            <w:pPr>
              <w:rPr>
                <w:sz w:val="8"/>
              </w:rPr>
            </w:pPr>
          </w:p>
        </w:tc>
        <w:tc>
          <w:tcPr>
            <w:tcW w:w="567" w:type="dxa"/>
            <w:vMerge w:val="restart"/>
          </w:tcPr>
          <w:p w:rsidR="00176B61" w:rsidRDefault="00176B61" w:rsidP="006E3C67">
            <w:pPr>
              <w:tabs>
                <w:tab w:val="left" w:pos="426"/>
              </w:tabs>
              <w:rPr>
                <w:sz w:val="16"/>
              </w:rPr>
            </w:pPr>
          </w:p>
        </w:tc>
        <w:tc>
          <w:tcPr>
            <w:tcW w:w="4536" w:type="dxa"/>
          </w:tcPr>
          <w:p w:rsidR="00176B61" w:rsidRDefault="00176B61" w:rsidP="006E3C67">
            <w:pPr>
              <w:rPr>
                <w:sz w:val="2"/>
              </w:rPr>
            </w:pPr>
          </w:p>
        </w:tc>
      </w:tr>
      <w:tr w:rsidR="00176B61" w:rsidTr="006E3C67">
        <w:trPr>
          <w:cantSplit/>
          <w:trHeight w:val="92"/>
        </w:trPr>
        <w:tc>
          <w:tcPr>
            <w:tcW w:w="4361" w:type="dxa"/>
            <w:vMerge/>
            <w:vAlign w:val="center"/>
            <w:hideMark/>
          </w:tcPr>
          <w:p w:rsidR="00176B61" w:rsidRDefault="00176B61" w:rsidP="006E3C67">
            <w:pPr>
              <w:jc w:val="left"/>
              <w:rPr>
                <w:sz w:val="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76B61" w:rsidRDefault="00176B61" w:rsidP="006E3C67">
            <w:pPr>
              <w:jc w:val="left"/>
              <w:rPr>
                <w:sz w:val="16"/>
              </w:rPr>
            </w:pPr>
          </w:p>
        </w:tc>
        <w:tc>
          <w:tcPr>
            <w:tcW w:w="4536" w:type="dxa"/>
            <w:vMerge w:val="restart"/>
          </w:tcPr>
          <w:p w:rsidR="00EC32C1" w:rsidRDefault="002D0455" w:rsidP="002D0455">
            <w:pPr>
              <w:jc w:val="right"/>
            </w:pPr>
            <w:r>
              <w:t>Руководителям общеобразовательных учреждений</w:t>
            </w:r>
          </w:p>
        </w:tc>
      </w:tr>
      <w:tr w:rsidR="00176B61" w:rsidTr="002D0455">
        <w:trPr>
          <w:cantSplit/>
        </w:trPr>
        <w:tc>
          <w:tcPr>
            <w:tcW w:w="4361" w:type="dxa"/>
          </w:tcPr>
          <w:p w:rsidR="00176B61" w:rsidRDefault="00176B61" w:rsidP="006E3C67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76B61" w:rsidRDefault="00176B61" w:rsidP="006E3C67">
            <w:pPr>
              <w:jc w:val="left"/>
              <w:rPr>
                <w:sz w:val="16"/>
              </w:rPr>
            </w:pPr>
          </w:p>
        </w:tc>
        <w:tc>
          <w:tcPr>
            <w:tcW w:w="4536" w:type="dxa"/>
            <w:vMerge/>
            <w:vAlign w:val="center"/>
          </w:tcPr>
          <w:p w:rsidR="00176B61" w:rsidRDefault="00176B61" w:rsidP="006E3C67">
            <w:pPr>
              <w:jc w:val="left"/>
            </w:pPr>
          </w:p>
        </w:tc>
      </w:tr>
    </w:tbl>
    <w:p w:rsidR="00A67342" w:rsidRDefault="00A67342" w:rsidP="00A67342">
      <w:pPr>
        <w:tabs>
          <w:tab w:val="left" w:pos="540"/>
        </w:tabs>
        <w:ind w:left="540"/>
        <w:rPr>
          <w:iCs/>
        </w:rPr>
      </w:pPr>
    </w:p>
    <w:p w:rsidR="00955F06" w:rsidRDefault="007937E8" w:rsidP="007937E8">
      <w:pPr>
        <w:shd w:val="clear" w:color="auto" w:fill="FFFFFF"/>
        <w:spacing w:line="326" w:lineRule="exact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Уважаем</w:t>
      </w:r>
      <w:r w:rsidR="002D0455">
        <w:rPr>
          <w:color w:val="000000"/>
          <w:spacing w:val="-1"/>
          <w:szCs w:val="28"/>
        </w:rPr>
        <w:t>ые</w:t>
      </w:r>
      <w:r w:rsidR="00EC32C1">
        <w:rPr>
          <w:color w:val="000000"/>
          <w:spacing w:val="-1"/>
          <w:szCs w:val="28"/>
        </w:rPr>
        <w:t xml:space="preserve"> </w:t>
      </w:r>
      <w:r w:rsidR="002D0455">
        <w:rPr>
          <w:color w:val="000000"/>
          <w:spacing w:val="-1"/>
          <w:szCs w:val="28"/>
        </w:rPr>
        <w:t>руководители</w:t>
      </w:r>
      <w:r>
        <w:rPr>
          <w:color w:val="000000"/>
          <w:spacing w:val="-1"/>
          <w:szCs w:val="28"/>
        </w:rPr>
        <w:t>!</w:t>
      </w:r>
    </w:p>
    <w:p w:rsidR="00EC32C1" w:rsidRDefault="00EC32C1" w:rsidP="007937E8">
      <w:pPr>
        <w:shd w:val="clear" w:color="auto" w:fill="FFFFFF"/>
        <w:spacing w:line="326" w:lineRule="exact"/>
        <w:jc w:val="center"/>
        <w:rPr>
          <w:color w:val="000000"/>
          <w:spacing w:val="-1"/>
          <w:szCs w:val="28"/>
        </w:rPr>
      </w:pPr>
    </w:p>
    <w:p w:rsidR="0065291E" w:rsidRDefault="00407017" w:rsidP="0065291E">
      <w:pPr>
        <w:rPr>
          <w:szCs w:val="28"/>
        </w:rPr>
      </w:pPr>
      <w:r>
        <w:rPr>
          <w:color w:val="000000"/>
          <w:spacing w:val="-1"/>
          <w:szCs w:val="28"/>
        </w:rPr>
        <w:tab/>
      </w:r>
      <w:r w:rsidR="0065291E">
        <w:rPr>
          <w:szCs w:val="28"/>
        </w:rPr>
        <w:t xml:space="preserve">Комитет по образованию администрации Тихвинского </w:t>
      </w:r>
      <w:r w:rsidR="008020EF">
        <w:rPr>
          <w:szCs w:val="28"/>
        </w:rPr>
        <w:t xml:space="preserve">района </w:t>
      </w:r>
      <w:bookmarkStart w:id="0" w:name="_GoBack"/>
      <w:bookmarkEnd w:id="0"/>
      <w:r w:rsidR="0065291E">
        <w:rPr>
          <w:szCs w:val="28"/>
        </w:rPr>
        <w:t>направляет  следующую информацию для использования в работе:</w:t>
      </w:r>
    </w:p>
    <w:p w:rsidR="0065291E" w:rsidRDefault="0065291E" w:rsidP="0065291E">
      <w:pPr>
        <w:ind w:right="49"/>
      </w:pPr>
      <w:r>
        <w:rPr>
          <w:szCs w:val="28"/>
        </w:rPr>
        <w:t xml:space="preserve">          1.  Комитет по образованию администрации муниципального образования Тихвинский  муниципальный район сообщает, что  с 1 сентября 202</w:t>
      </w:r>
      <w:r w:rsidR="00B80721">
        <w:rPr>
          <w:szCs w:val="28"/>
        </w:rPr>
        <w:t>3</w:t>
      </w:r>
      <w:r>
        <w:rPr>
          <w:szCs w:val="28"/>
        </w:rPr>
        <w:t xml:space="preserve"> года открыта работа </w:t>
      </w:r>
      <w:r w:rsidRPr="001B0725">
        <w:rPr>
          <w:b/>
        </w:rPr>
        <w:t>«горяч</w:t>
      </w:r>
      <w:r>
        <w:rPr>
          <w:b/>
        </w:rPr>
        <w:t>ей</w:t>
      </w:r>
      <w:r w:rsidRPr="001B0725">
        <w:rPr>
          <w:b/>
        </w:rPr>
        <w:t xml:space="preserve"> лини</w:t>
      </w:r>
      <w:r>
        <w:rPr>
          <w:b/>
        </w:rPr>
        <w:t>и</w:t>
      </w:r>
      <w:r>
        <w:t>» по вопросам организации и  проведения государственной итоговой аттестации обучающихся 9 и 11(12)  классов  в Тихвинском   районе в 202</w:t>
      </w:r>
      <w:r w:rsidR="00B80721">
        <w:t>4</w:t>
      </w:r>
      <w:r>
        <w:t xml:space="preserve"> году:</w:t>
      </w:r>
    </w:p>
    <w:p w:rsidR="0065291E" w:rsidRDefault="0065291E" w:rsidP="0065291E">
      <w:pPr>
        <w:ind w:firstLine="540"/>
      </w:pPr>
      <w:r>
        <w:t>- 8–(813–67)–51–450, Иванова Ольга Владимировна, заместитель председателя комитета по образованию администрации Тихвинского района;</w:t>
      </w:r>
    </w:p>
    <w:p w:rsidR="0065291E" w:rsidRDefault="0065291E" w:rsidP="0065291E">
      <w:pPr>
        <w:ind w:firstLine="540"/>
      </w:pPr>
      <w:r>
        <w:t>- 8–(813–67)–53–089, Ходюк Лариса Александровна, главный специалист комитета по образованию администрации Тихвинского района, координатор государственной итоговой аттестации в Тихвинском районе.</w:t>
      </w:r>
    </w:p>
    <w:p w:rsidR="0065291E" w:rsidRDefault="0065291E" w:rsidP="0065291E">
      <w:pPr>
        <w:ind w:firstLine="540"/>
        <w:rPr>
          <w:szCs w:val="28"/>
        </w:rPr>
      </w:pPr>
      <w:r>
        <w:rPr>
          <w:szCs w:val="28"/>
        </w:rPr>
        <w:t>Часы работы «горячей линии»: понедельник – пятница с 09.00 до 17.00, перерыв  с 13.00 до 14.00.</w:t>
      </w:r>
    </w:p>
    <w:p w:rsidR="0065291E" w:rsidRDefault="0065291E" w:rsidP="0065291E">
      <w:pPr>
        <w:ind w:firstLine="540"/>
      </w:pPr>
      <w:r>
        <w:t>2.   Контактный телефон сектора итоговой аттестации комитета общего и профессионального образования Ленинградской области:</w:t>
      </w:r>
    </w:p>
    <w:p w:rsidR="0065291E" w:rsidRDefault="0065291E" w:rsidP="0065291E">
      <w:pPr>
        <w:ind w:firstLine="540"/>
      </w:pPr>
      <w:r>
        <w:t xml:space="preserve">-  8–(812)–539–44–68, </w:t>
      </w:r>
      <w:proofErr w:type="spellStart"/>
      <w:r>
        <w:t>Шарая</w:t>
      </w:r>
      <w:proofErr w:type="spellEnd"/>
      <w:r>
        <w:t xml:space="preserve"> Елена Григорьевна, начальник сектора государственной итоговой аттестации комитета общего и профессионального образования Ленинградской области.</w:t>
      </w:r>
    </w:p>
    <w:p w:rsidR="0065291E" w:rsidRDefault="0065291E" w:rsidP="0065291E">
      <w:pPr>
        <w:ind w:firstLine="540"/>
      </w:pPr>
      <w:r>
        <w:t xml:space="preserve">3. Контактный телефон </w:t>
      </w:r>
      <w:r>
        <w:rPr>
          <w:bCs/>
          <w:szCs w:val="28"/>
        </w:rPr>
        <w:t>ГБУ ЛО «Информационный центр оценки качества образования»</w:t>
      </w:r>
      <w:r>
        <w:t>:</w:t>
      </w:r>
    </w:p>
    <w:p w:rsidR="0065291E" w:rsidRPr="0065291E" w:rsidRDefault="0065291E" w:rsidP="0065291E">
      <w:pPr>
        <w:ind w:firstLine="540"/>
        <w:rPr>
          <w:szCs w:val="28"/>
        </w:rPr>
      </w:pPr>
      <w:r>
        <w:t xml:space="preserve">- </w:t>
      </w:r>
      <w:r w:rsidRPr="0065291E">
        <w:rPr>
          <w:szCs w:val="28"/>
        </w:rPr>
        <w:t>8-(812)–252–29–11/ 8-(921)-650-06-38, «Горячая линия</w:t>
      </w:r>
      <w:r w:rsidR="00B80721">
        <w:rPr>
          <w:szCs w:val="28"/>
        </w:rPr>
        <w:t>»</w:t>
      </w:r>
      <w:r w:rsidRPr="0065291E">
        <w:rPr>
          <w:szCs w:val="28"/>
        </w:rPr>
        <w:t xml:space="preserve"> по вопросам проведения ГИА-11 (ЕГЭ) и ГИА-9</w:t>
      </w:r>
    </w:p>
    <w:p w:rsidR="00EC32C1" w:rsidRDefault="00EC32C1" w:rsidP="0065291E">
      <w:pPr>
        <w:shd w:val="clear" w:color="auto" w:fill="FFFFFF"/>
        <w:spacing w:line="326" w:lineRule="exact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</w:p>
    <w:p w:rsidR="007937E8" w:rsidRDefault="007937E8" w:rsidP="00955F06">
      <w:pPr>
        <w:shd w:val="clear" w:color="auto" w:fill="FFFFFF"/>
        <w:spacing w:line="326" w:lineRule="exact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Председатель </w:t>
      </w:r>
    </w:p>
    <w:p w:rsidR="007937E8" w:rsidRDefault="007937E8" w:rsidP="00955F06">
      <w:pPr>
        <w:shd w:val="clear" w:color="auto" w:fill="FFFFFF"/>
        <w:spacing w:line="326" w:lineRule="exact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комитета по образованию                                                        М.Г. Ткаченко</w:t>
      </w:r>
    </w:p>
    <w:p w:rsidR="00B80721" w:rsidRDefault="00B80721" w:rsidP="00955F06">
      <w:pPr>
        <w:shd w:val="clear" w:color="auto" w:fill="FFFFFF"/>
        <w:spacing w:line="326" w:lineRule="exact"/>
        <w:rPr>
          <w:color w:val="000000"/>
          <w:spacing w:val="-1"/>
          <w:sz w:val="22"/>
          <w:szCs w:val="22"/>
        </w:rPr>
      </w:pPr>
    </w:p>
    <w:p w:rsidR="007937E8" w:rsidRDefault="007937E8" w:rsidP="00955F06">
      <w:pPr>
        <w:shd w:val="clear" w:color="auto" w:fill="FFFFFF"/>
        <w:spacing w:line="326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Ходюк Лариса Александровна,</w:t>
      </w:r>
    </w:p>
    <w:p w:rsidR="00C23965" w:rsidRPr="00141AF3" w:rsidRDefault="007937E8" w:rsidP="00B80721">
      <w:pPr>
        <w:shd w:val="clear" w:color="auto" w:fill="FFFFFF"/>
        <w:spacing w:line="326" w:lineRule="exact"/>
        <w:rPr>
          <w:iCs/>
          <w:szCs w:val="28"/>
        </w:rPr>
      </w:pPr>
      <w:r>
        <w:rPr>
          <w:color w:val="000000"/>
          <w:spacing w:val="-1"/>
          <w:sz w:val="22"/>
          <w:szCs w:val="22"/>
        </w:rPr>
        <w:t>8-(81367)-53-089</w:t>
      </w:r>
    </w:p>
    <w:sectPr w:rsidR="00C23965" w:rsidRPr="00141AF3" w:rsidSect="00B80721">
      <w:pgSz w:w="11906" w:h="16838"/>
      <w:pgMar w:top="851" w:right="851" w:bottom="567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61"/>
    <w:rsid w:val="00032274"/>
    <w:rsid w:val="000D2B3E"/>
    <w:rsid w:val="001314B4"/>
    <w:rsid w:val="00141AF3"/>
    <w:rsid w:val="00176B61"/>
    <w:rsid w:val="002D0455"/>
    <w:rsid w:val="004058EE"/>
    <w:rsid w:val="00407017"/>
    <w:rsid w:val="00454829"/>
    <w:rsid w:val="00496319"/>
    <w:rsid w:val="004C0F07"/>
    <w:rsid w:val="0050513C"/>
    <w:rsid w:val="005B63EC"/>
    <w:rsid w:val="005F04C2"/>
    <w:rsid w:val="0065291E"/>
    <w:rsid w:val="00657DBC"/>
    <w:rsid w:val="006E3C67"/>
    <w:rsid w:val="007470AD"/>
    <w:rsid w:val="007937E8"/>
    <w:rsid w:val="007C123F"/>
    <w:rsid w:val="008020EF"/>
    <w:rsid w:val="00854E1C"/>
    <w:rsid w:val="00955F06"/>
    <w:rsid w:val="00A3328A"/>
    <w:rsid w:val="00A67342"/>
    <w:rsid w:val="00AC0E56"/>
    <w:rsid w:val="00AD7255"/>
    <w:rsid w:val="00B80721"/>
    <w:rsid w:val="00B8230D"/>
    <w:rsid w:val="00BA6BDD"/>
    <w:rsid w:val="00BB0DE3"/>
    <w:rsid w:val="00C23965"/>
    <w:rsid w:val="00D23E50"/>
    <w:rsid w:val="00E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B61"/>
    <w:pPr>
      <w:spacing w:before="240" w:after="6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76B61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ru" w:eastAsia="ru-RU"/>
    </w:rPr>
  </w:style>
  <w:style w:type="paragraph" w:styleId="a3">
    <w:name w:val="Block Text"/>
    <w:basedOn w:val="a"/>
    <w:unhideWhenUsed/>
    <w:rsid w:val="00176B61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table" w:styleId="a4">
    <w:name w:val="Table Grid"/>
    <w:basedOn w:val="a1"/>
    <w:uiPriority w:val="59"/>
    <w:rsid w:val="0049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41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B61"/>
    <w:pPr>
      <w:spacing w:before="240" w:after="6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76B61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ru" w:eastAsia="ru-RU"/>
    </w:rPr>
  </w:style>
  <w:style w:type="paragraph" w:styleId="a3">
    <w:name w:val="Block Text"/>
    <w:basedOn w:val="a"/>
    <w:unhideWhenUsed/>
    <w:rsid w:val="00176B61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table" w:styleId="a4">
    <w:name w:val="Table Grid"/>
    <w:basedOn w:val="a1"/>
    <w:uiPriority w:val="59"/>
    <w:rsid w:val="0049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41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276F-94DC-42DF-8900-47737652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Ходюк Л.А.</cp:lastModifiedBy>
  <cp:revision>9</cp:revision>
  <cp:lastPrinted>2023-02-27T08:59:00Z</cp:lastPrinted>
  <dcterms:created xsi:type="dcterms:W3CDTF">2023-02-27T09:07:00Z</dcterms:created>
  <dcterms:modified xsi:type="dcterms:W3CDTF">2023-09-01T13:04:00Z</dcterms:modified>
</cp:coreProperties>
</file>