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7D" w:rsidRPr="0065007D" w:rsidRDefault="0065007D" w:rsidP="0065007D">
      <w:pPr>
        <w:spacing w:after="240"/>
        <w:jc w:val="center"/>
        <w:rPr>
          <w:b/>
          <w:sz w:val="28"/>
        </w:rPr>
      </w:pPr>
      <w:r w:rsidRPr="0065007D">
        <w:rPr>
          <w:b/>
          <w:sz w:val="28"/>
        </w:rPr>
        <w:t>Зачисление детей в общеобразовательные организации</w:t>
      </w:r>
    </w:p>
    <w:p w:rsidR="0023480F" w:rsidRDefault="008E3BC6" w:rsidP="006671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апреля с 9.00 часов</w:t>
      </w:r>
      <w:r w:rsidR="0066714A">
        <w:rPr>
          <w:sz w:val="28"/>
          <w:szCs w:val="28"/>
        </w:rPr>
        <w:t xml:space="preserve"> начинается прием з</w:t>
      </w:r>
      <w:r w:rsidR="0066714A" w:rsidRPr="00FE2B98">
        <w:rPr>
          <w:sz w:val="28"/>
          <w:szCs w:val="28"/>
        </w:rPr>
        <w:t>аявлени</w:t>
      </w:r>
      <w:r w:rsidR="0066714A">
        <w:rPr>
          <w:sz w:val="28"/>
          <w:szCs w:val="28"/>
        </w:rPr>
        <w:t>й</w:t>
      </w:r>
      <w:r w:rsidR="0066714A" w:rsidRPr="00FE2B98">
        <w:rPr>
          <w:sz w:val="28"/>
          <w:szCs w:val="28"/>
        </w:rPr>
        <w:t xml:space="preserve"> в 1-е классы о</w:t>
      </w:r>
      <w:r w:rsidR="0066714A">
        <w:rPr>
          <w:sz w:val="28"/>
          <w:szCs w:val="28"/>
        </w:rPr>
        <w:t>бщео</w:t>
      </w:r>
      <w:r w:rsidR="0066714A" w:rsidRPr="00FE2B98">
        <w:rPr>
          <w:sz w:val="28"/>
          <w:szCs w:val="28"/>
        </w:rPr>
        <w:t xml:space="preserve">бразовательных </w:t>
      </w:r>
      <w:r w:rsidR="0023480F">
        <w:rPr>
          <w:sz w:val="28"/>
          <w:szCs w:val="28"/>
        </w:rPr>
        <w:t>учреждений</w:t>
      </w:r>
      <w:r w:rsidR="0066714A" w:rsidRPr="00FE2B98">
        <w:rPr>
          <w:sz w:val="28"/>
          <w:szCs w:val="28"/>
        </w:rPr>
        <w:t xml:space="preserve"> на </w:t>
      </w:r>
      <w:r w:rsidR="00F3545B">
        <w:rPr>
          <w:sz w:val="28"/>
          <w:szCs w:val="28"/>
        </w:rPr>
        <w:t>202</w:t>
      </w:r>
      <w:r w:rsidR="008F3B0B">
        <w:rPr>
          <w:sz w:val="28"/>
          <w:szCs w:val="28"/>
        </w:rPr>
        <w:t>5</w:t>
      </w:r>
      <w:r w:rsidR="00F3545B">
        <w:rPr>
          <w:sz w:val="28"/>
          <w:szCs w:val="28"/>
        </w:rPr>
        <w:t>-20</w:t>
      </w:r>
      <w:r w:rsidR="008F3B0B">
        <w:rPr>
          <w:sz w:val="28"/>
          <w:szCs w:val="28"/>
        </w:rPr>
        <w:t>26</w:t>
      </w:r>
      <w:r w:rsidR="0066714A" w:rsidRPr="00FE2B98">
        <w:rPr>
          <w:sz w:val="28"/>
          <w:szCs w:val="28"/>
        </w:rPr>
        <w:t xml:space="preserve"> учебный год</w:t>
      </w:r>
      <w:r w:rsidR="00B02F6B">
        <w:rPr>
          <w:sz w:val="28"/>
          <w:szCs w:val="28"/>
        </w:rPr>
        <w:t>.</w:t>
      </w:r>
      <w:r w:rsidR="0066714A" w:rsidRPr="00FE2B98">
        <w:rPr>
          <w:sz w:val="28"/>
          <w:szCs w:val="28"/>
        </w:rPr>
        <w:t xml:space="preserve"> </w:t>
      </w:r>
    </w:p>
    <w:p w:rsidR="00A467EA" w:rsidRPr="000C57FA" w:rsidRDefault="008E3BC6" w:rsidP="000C57FA">
      <w:pPr>
        <w:ind w:firstLine="708"/>
        <w:jc w:val="both"/>
        <w:rPr>
          <w:b/>
          <w:sz w:val="28"/>
          <w:szCs w:val="28"/>
          <w:u w:val="single"/>
        </w:rPr>
      </w:pPr>
      <w:r w:rsidRPr="000C57FA">
        <w:rPr>
          <w:b/>
          <w:sz w:val="28"/>
          <w:szCs w:val="28"/>
          <w:u w:val="single"/>
        </w:rPr>
        <w:t xml:space="preserve">Документы, регламентирующие </w:t>
      </w:r>
      <w:r w:rsidR="0065007D" w:rsidRPr="000C57FA">
        <w:rPr>
          <w:b/>
          <w:sz w:val="28"/>
          <w:szCs w:val="28"/>
          <w:u w:val="single"/>
        </w:rPr>
        <w:t xml:space="preserve">муниципальную </w:t>
      </w:r>
      <w:r w:rsidRPr="000C57FA">
        <w:rPr>
          <w:b/>
          <w:sz w:val="28"/>
          <w:szCs w:val="28"/>
          <w:u w:val="single"/>
        </w:rPr>
        <w:t>услугу</w:t>
      </w:r>
      <w:r w:rsidR="000C57FA" w:rsidRPr="000C57FA">
        <w:rPr>
          <w:rFonts w:ascii="Arial" w:hAnsi="Arial" w:cs="Arial"/>
          <w:color w:val="333333"/>
          <w:u w:val="single"/>
          <w:shd w:val="clear" w:color="auto" w:fill="FFFFFF"/>
        </w:rPr>
        <w:t xml:space="preserve"> </w:t>
      </w:r>
      <w:r w:rsidR="000C57FA" w:rsidRPr="000C57FA">
        <w:rPr>
          <w:b/>
          <w:sz w:val="28"/>
          <w:szCs w:val="28"/>
          <w:u w:val="single"/>
        </w:rPr>
        <w:t>«Зачисление детей в о</w:t>
      </w:r>
      <w:r w:rsidR="000C57FA">
        <w:rPr>
          <w:b/>
          <w:sz w:val="28"/>
          <w:szCs w:val="28"/>
          <w:u w:val="single"/>
        </w:rPr>
        <w:t>бщеобразовательные организации»</w:t>
      </w:r>
      <w:r w:rsidRPr="000C57FA">
        <w:rPr>
          <w:b/>
          <w:sz w:val="28"/>
          <w:szCs w:val="28"/>
          <w:u w:val="single"/>
        </w:rPr>
        <w:t>:</w:t>
      </w:r>
    </w:p>
    <w:tbl>
      <w:tblPr>
        <w:tblStyle w:val="aa"/>
        <w:tblW w:w="10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9"/>
        <w:gridCol w:w="8643"/>
      </w:tblGrid>
      <w:tr w:rsidR="00A467EA" w:rsidTr="00E604DB">
        <w:trPr>
          <w:trHeight w:val="1628"/>
        </w:trPr>
        <w:tc>
          <w:tcPr>
            <w:tcW w:w="2059" w:type="dxa"/>
          </w:tcPr>
          <w:p w:rsidR="00A467EA" w:rsidRDefault="009D6EE0" w:rsidP="0066714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145397</wp:posOffset>
                  </wp:positionH>
                  <wp:positionV relativeFrom="paragraph">
                    <wp:posOffset>41275</wp:posOffset>
                  </wp:positionV>
                  <wp:extent cx="1009650" cy="10096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preview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3" w:type="dxa"/>
          </w:tcPr>
          <w:p w:rsidR="00A8458F" w:rsidRDefault="00A8458F" w:rsidP="00A8458F">
            <w:pPr>
              <w:spacing w:line="259" w:lineRule="auto"/>
              <w:contextualSpacing/>
              <w:jc w:val="both"/>
              <w:rPr>
                <w:i/>
                <w:sz w:val="20"/>
              </w:rPr>
            </w:pPr>
          </w:p>
          <w:p w:rsidR="00A467EA" w:rsidRPr="009D6EE0" w:rsidRDefault="00A467EA" w:rsidP="00A8458F">
            <w:pPr>
              <w:spacing w:line="259" w:lineRule="auto"/>
              <w:contextualSpacing/>
              <w:jc w:val="both"/>
              <w:rPr>
                <w:i/>
                <w:sz w:val="20"/>
              </w:rPr>
            </w:pPr>
            <w:r w:rsidRPr="009D6EE0">
              <w:rPr>
                <w:i/>
                <w:sz w:val="20"/>
              </w:rPr>
              <w:t xml:space="preserve">Приказ Министерства просвещения Российской Федерации от 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 (в редакции Приказов Минпросвещения России от 08.10.2021 г. № 707, от 30.08.2022 г. №784, от 23.01.2023 г. № 47, от 30.08.2023 г. №642) </w:t>
            </w:r>
          </w:p>
        </w:tc>
      </w:tr>
      <w:tr w:rsidR="00A467EA" w:rsidTr="00E604DB">
        <w:trPr>
          <w:trHeight w:val="1628"/>
        </w:trPr>
        <w:tc>
          <w:tcPr>
            <w:tcW w:w="2059" w:type="dxa"/>
          </w:tcPr>
          <w:p w:rsidR="00A467EA" w:rsidRDefault="00150A58" w:rsidP="0066714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121268</wp:posOffset>
                  </wp:positionH>
                  <wp:positionV relativeFrom="paragraph">
                    <wp:posOffset>8255</wp:posOffset>
                  </wp:positionV>
                  <wp:extent cx="1032412" cy="1032412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qrpreview (3)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412" cy="103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3" w:type="dxa"/>
          </w:tcPr>
          <w:p w:rsidR="00A8458F" w:rsidRDefault="00A8458F" w:rsidP="00A8458F">
            <w:pPr>
              <w:spacing w:line="259" w:lineRule="auto"/>
              <w:contextualSpacing/>
              <w:jc w:val="both"/>
              <w:rPr>
                <w:i/>
                <w:sz w:val="20"/>
              </w:rPr>
            </w:pPr>
          </w:p>
          <w:p w:rsidR="00A467EA" w:rsidRPr="009D6EE0" w:rsidRDefault="00A467EA" w:rsidP="00A8458F">
            <w:pPr>
              <w:spacing w:line="259" w:lineRule="auto"/>
              <w:contextualSpacing/>
              <w:jc w:val="both"/>
              <w:rPr>
                <w:i/>
                <w:sz w:val="20"/>
              </w:rPr>
            </w:pPr>
            <w:r w:rsidRPr="009D6EE0">
              <w:rPr>
                <w:i/>
                <w:sz w:val="20"/>
              </w:rPr>
              <w:t>Административный регламент администрации муниципального образования Тихвинский муниципальный район Ленинградской области по предоставлению муниципальной услуги «Зачисление детей в общеобразовательные организации» (Постановление администрации Тихвинского района от 20.11.2024 № 01-2839-а)</w:t>
            </w:r>
          </w:p>
        </w:tc>
      </w:tr>
      <w:tr w:rsidR="00A467EA" w:rsidTr="00E604DB">
        <w:trPr>
          <w:trHeight w:val="1628"/>
        </w:trPr>
        <w:tc>
          <w:tcPr>
            <w:tcW w:w="2059" w:type="dxa"/>
          </w:tcPr>
          <w:p w:rsidR="00A467EA" w:rsidRDefault="00A8458F" w:rsidP="0066714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118436</wp:posOffset>
                  </wp:positionH>
                  <wp:positionV relativeFrom="paragraph">
                    <wp:posOffset>24130</wp:posOffset>
                  </wp:positionV>
                  <wp:extent cx="1044380" cy="1044380"/>
                  <wp:effectExtent l="0" t="0" r="3810" b="381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rpreview (4)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380" cy="104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3" w:type="dxa"/>
          </w:tcPr>
          <w:p w:rsidR="00A8458F" w:rsidRDefault="00A8458F" w:rsidP="00A8458F">
            <w:pPr>
              <w:spacing w:line="259" w:lineRule="auto"/>
              <w:contextualSpacing/>
              <w:jc w:val="both"/>
              <w:rPr>
                <w:i/>
                <w:sz w:val="20"/>
              </w:rPr>
            </w:pPr>
          </w:p>
          <w:p w:rsidR="00A467EA" w:rsidRPr="009D6EE0" w:rsidRDefault="00A467EA" w:rsidP="00A8458F">
            <w:pPr>
              <w:spacing w:line="259" w:lineRule="auto"/>
              <w:contextualSpacing/>
              <w:jc w:val="both"/>
              <w:rPr>
                <w:i/>
                <w:sz w:val="20"/>
              </w:rPr>
            </w:pPr>
            <w:r w:rsidRPr="009D6EE0">
              <w:rPr>
                <w:i/>
                <w:sz w:val="20"/>
              </w:rPr>
              <w:t>Приказ комитета по образованию администрации Тихви</w:t>
            </w:r>
            <w:r w:rsidR="000C57FA">
              <w:rPr>
                <w:i/>
                <w:sz w:val="20"/>
              </w:rPr>
              <w:t xml:space="preserve">нского района от 18 февраля </w:t>
            </w:r>
            <w:r w:rsidR="009D6EE0" w:rsidRPr="009D6EE0">
              <w:rPr>
                <w:i/>
                <w:sz w:val="20"/>
              </w:rPr>
              <w:t xml:space="preserve">2025 № 1 </w:t>
            </w:r>
            <w:r w:rsidRPr="009D6EE0">
              <w:rPr>
                <w:i/>
                <w:sz w:val="20"/>
              </w:rPr>
              <w:t>"О закреплении муниципальных общеобразовательных учреждений Тихвинского района за конкретными территориями Тихвинского района Ленинградской области"</w:t>
            </w:r>
          </w:p>
        </w:tc>
      </w:tr>
    </w:tbl>
    <w:p w:rsidR="00F8266A" w:rsidRPr="00E604DB" w:rsidRDefault="00F8266A" w:rsidP="00E604DB">
      <w:pPr>
        <w:pStyle w:val="2"/>
        <w:spacing w:after="240"/>
        <w:ind w:firstLine="708"/>
        <w:rPr>
          <w:b/>
          <w:sz w:val="28"/>
          <w:szCs w:val="28"/>
          <w:u w:val="single"/>
        </w:rPr>
      </w:pPr>
      <w:r w:rsidRPr="00E604DB">
        <w:rPr>
          <w:b/>
          <w:sz w:val="28"/>
          <w:szCs w:val="28"/>
          <w:u w:val="single"/>
        </w:rPr>
        <w:t>Размещение информации</w:t>
      </w:r>
      <w:r w:rsidR="00AC092D" w:rsidRPr="00E604DB">
        <w:rPr>
          <w:b/>
          <w:sz w:val="28"/>
          <w:szCs w:val="28"/>
          <w:u w:val="single"/>
        </w:rPr>
        <w:t xml:space="preserve"> по вопросам предоставления муниципальной услуги:</w:t>
      </w:r>
    </w:p>
    <w:tbl>
      <w:tblPr>
        <w:tblStyle w:val="aa"/>
        <w:tblW w:w="11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1"/>
        <w:gridCol w:w="2789"/>
      </w:tblGrid>
      <w:tr w:rsidR="00F8266A" w:rsidTr="00E604DB">
        <w:trPr>
          <w:trHeight w:val="1410"/>
        </w:trPr>
        <w:tc>
          <w:tcPr>
            <w:tcW w:w="8441" w:type="dxa"/>
          </w:tcPr>
          <w:p w:rsidR="00E604DB" w:rsidRDefault="00E604DB" w:rsidP="00004515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  <w:p w:rsidR="00004515" w:rsidRPr="00B4720B" w:rsidRDefault="00004515" w:rsidP="00004515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4720B">
              <w:rPr>
                <w:sz w:val="28"/>
                <w:szCs w:val="28"/>
              </w:rPr>
              <w:t>на официальном сайте комитета по образованию администрации Тихвинс</w:t>
            </w:r>
            <w:r>
              <w:rPr>
                <w:sz w:val="28"/>
                <w:szCs w:val="28"/>
              </w:rPr>
              <w:t>кого района</w:t>
            </w:r>
          </w:p>
          <w:p w:rsidR="00F8266A" w:rsidRDefault="00F8266A" w:rsidP="00AC092D">
            <w:pPr>
              <w:pStyle w:val="2"/>
              <w:rPr>
                <w:sz w:val="28"/>
                <w:szCs w:val="28"/>
                <w:u w:val="single"/>
              </w:rPr>
            </w:pPr>
          </w:p>
        </w:tc>
        <w:tc>
          <w:tcPr>
            <w:tcW w:w="2788" w:type="dxa"/>
          </w:tcPr>
          <w:p w:rsidR="00F8266A" w:rsidRDefault="00004515" w:rsidP="00AC092D">
            <w:pPr>
              <w:pStyle w:val="2"/>
              <w:rPr>
                <w:sz w:val="28"/>
                <w:szCs w:val="28"/>
                <w:u w:val="single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235637</wp:posOffset>
                  </wp:positionH>
                  <wp:positionV relativeFrom="paragraph">
                    <wp:posOffset>-71120</wp:posOffset>
                  </wp:positionV>
                  <wp:extent cx="1090295" cy="109029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qrpreview (6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109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8266A" w:rsidTr="00E604DB">
        <w:trPr>
          <w:trHeight w:val="1928"/>
        </w:trPr>
        <w:tc>
          <w:tcPr>
            <w:tcW w:w="8441" w:type="dxa"/>
          </w:tcPr>
          <w:p w:rsidR="00E604DB" w:rsidRDefault="00E604DB" w:rsidP="00004515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  <w:p w:rsidR="00004515" w:rsidRPr="00B4720B" w:rsidRDefault="00004515" w:rsidP="00004515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4720B">
              <w:rPr>
                <w:sz w:val="28"/>
                <w:szCs w:val="28"/>
              </w:rPr>
              <w:t xml:space="preserve">в федеральной государственной информационной системе «Единый портал государственных и муниципальных услуг (функций)» </w:t>
            </w:r>
          </w:p>
          <w:p w:rsidR="00F8266A" w:rsidRDefault="00F8266A" w:rsidP="00AC092D">
            <w:pPr>
              <w:pStyle w:val="2"/>
              <w:rPr>
                <w:sz w:val="28"/>
                <w:szCs w:val="28"/>
                <w:u w:val="single"/>
              </w:rPr>
            </w:pPr>
          </w:p>
        </w:tc>
        <w:tc>
          <w:tcPr>
            <w:tcW w:w="2788" w:type="dxa"/>
          </w:tcPr>
          <w:p w:rsidR="00F8266A" w:rsidRDefault="00004515" w:rsidP="00AC092D">
            <w:pPr>
              <w:pStyle w:val="2"/>
              <w:rPr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92032" behindDoc="0" locked="0" layoutInCell="1" allowOverlap="1" wp14:anchorId="37008956" wp14:editId="2AA17C8A">
                  <wp:simplePos x="0" y="0"/>
                  <wp:positionH relativeFrom="column">
                    <wp:posOffset>241197</wp:posOffset>
                  </wp:positionH>
                  <wp:positionV relativeFrom="paragraph">
                    <wp:posOffset>98425</wp:posOffset>
                  </wp:positionV>
                  <wp:extent cx="1165397" cy="1165397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qrpreview (5)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397" cy="116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4515" w:rsidTr="00E604DB">
        <w:trPr>
          <w:trHeight w:val="448"/>
        </w:trPr>
        <w:tc>
          <w:tcPr>
            <w:tcW w:w="11230" w:type="dxa"/>
            <w:gridSpan w:val="2"/>
          </w:tcPr>
          <w:p w:rsidR="00004515" w:rsidRPr="00004515" w:rsidRDefault="00004515" w:rsidP="000C57FA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4720B">
              <w:rPr>
                <w:sz w:val="28"/>
                <w:szCs w:val="28"/>
              </w:rPr>
              <w:t>на о</w:t>
            </w:r>
            <w:r w:rsidR="000C57FA">
              <w:rPr>
                <w:sz w:val="28"/>
                <w:szCs w:val="28"/>
              </w:rPr>
              <w:t xml:space="preserve">фициальных сайтах </w:t>
            </w:r>
            <w:r>
              <w:rPr>
                <w:sz w:val="28"/>
                <w:szCs w:val="28"/>
              </w:rPr>
              <w:t>образовательных учреждений</w:t>
            </w:r>
          </w:p>
        </w:tc>
      </w:tr>
    </w:tbl>
    <w:p w:rsidR="00F8266A" w:rsidRPr="00F3545B" w:rsidRDefault="00F8266A" w:rsidP="00AC092D">
      <w:pPr>
        <w:pStyle w:val="2"/>
        <w:ind w:firstLine="851"/>
        <w:rPr>
          <w:sz w:val="28"/>
          <w:szCs w:val="28"/>
          <w:u w:val="single"/>
        </w:rPr>
      </w:pPr>
    </w:p>
    <w:p w:rsidR="00B4720B" w:rsidRPr="001A323B" w:rsidRDefault="00B4720B" w:rsidP="00E3234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8266A" w:rsidRDefault="0065007D" w:rsidP="00F8266A">
      <w:pPr>
        <w:ind w:firstLine="708"/>
        <w:jc w:val="both"/>
        <w:rPr>
          <w:b/>
          <w:sz w:val="28"/>
          <w:szCs w:val="28"/>
          <w:u w:val="single"/>
        </w:rPr>
      </w:pPr>
      <w:r w:rsidRPr="00A8458F">
        <w:rPr>
          <w:b/>
          <w:sz w:val="28"/>
          <w:szCs w:val="28"/>
          <w:u w:val="single"/>
        </w:rPr>
        <w:t>Способы подачи</w:t>
      </w:r>
      <w:r w:rsidR="00E3234C" w:rsidRPr="00A8458F">
        <w:rPr>
          <w:b/>
          <w:sz w:val="28"/>
          <w:szCs w:val="28"/>
          <w:u w:val="single"/>
        </w:rPr>
        <w:t xml:space="preserve"> заявлений</w:t>
      </w:r>
      <w:r w:rsidRPr="00A8458F">
        <w:rPr>
          <w:b/>
          <w:sz w:val="28"/>
          <w:szCs w:val="28"/>
          <w:u w:val="single"/>
        </w:rPr>
        <w:t>:</w:t>
      </w:r>
    </w:p>
    <w:p w:rsidR="00F8266A" w:rsidRDefault="00F8266A" w:rsidP="00E3234C">
      <w:pPr>
        <w:ind w:firstLine="708"/>
        <w:jc w:val="both"/>
        <w:rPr>
          <w:b/>
          <w:sz w:val="28"/>
          <w:szCs w:val="28"/>
          <w:u w:val="singl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4"/>
        <w:gridCol w:w="2828"/>
      </w:tblGrid>
      <w:tr w:rsidR="00F8266A" w:rsidTr="00E604DB">
        <w:trPr>
          <w:trHeight w:val="1634"/>
        </w:trPr>
        <w:tc>
          <w:tcPr>
            <w:tcW w:w="7954" w:type="dxa"/>
          </w:tcPr>
          <w:p w:rsidR="00F8266A" w:rsidRDefault="00F8266A" w:rsidP="00E3234C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007D">
              <w:rPr>
                <w:sz w:val="28"/>
                <w:szCs w:val="28"/>
              </w:rPr>
              <w:t>в электронной форме посредством федеральной государственной информационной системы «Единый портал государственных и муниципальных услуг»;</w:t>
            </w:r>
          </w:p>
        </w:tc>
        <w:tc>
          <w:tcPr>
            <w:tcW w:w="2827" w:type="dxa"/>
          </w:tcPr>
          <w:p w:rsidR="00F8266A" w:rsidRDefault="00004515" w:rsidP="00E3234C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511106</wp:posOffset>
                  </wp:positionH>
                  <wp:positionV relativeFrom="paragraph">
                    <wp:posOffset>-205105</wp:posOffset>
                  </wp:positionV>
                  <wp:extent cx="1165397" cy="1165397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qrpreview (5)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397" cy="116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8266A" w:rsidTr="00E604DB">
        <w:trPr>
          <w:trHeight w:val="1006"/>
        </w:trPr>
        <w:tc>
          <w:tcPr>
            <w:tcW w:w="10782" w:type="dxa"/>
            <w:gridSpan w:val="2"/>
          </w:tcPr>
          <w:p w:rsidR="00F8266A" w:rsidRDefault="00F8266A" w:rsidP="00E3234C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007D">
              <w:rPr>
                <w:sz w:val="28"/>
                <w:szCs w:val="28"/>
              </w:rPr>
              <w:t xml:space="preserve">при личной явке в Государственном бюджетном учреждении Ленинградской области «Многофункциональный центр предоставления государственных и </w:t>
            </w:r>
            <w:r>
              <w:rPr>
                <w:sz w:val="28"/>
                <w:szCs w:val="28"/>
              </w:rPr>
              <w:t>муниципальных услуг»</w:t>
            </w:r>
            <w:r w:rsidRPr="00F8266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адрес</w:t>
            </w:r>
            <w:r w:rsidRPr="00A8458F">
              <w:rPr>
                <w:sz w:val="28"/>
              </w:rPr>
              <w:t>: г. Тихвин, 1 микрорайон, д.2</w:t>
            </w:r>
            <w:r>
              <w:rPr>
                <w:sz w:val="28"/>
              </w:rPr>
              <w:t>).</w:t>
            </w:r>
          </w:p>
        </w:tc>
      </w:tr>
    </w:tbl>
    <w:p w:rsidR="00E604DB" w:rsidRDefault="00E604DB" w:rsidP="00D64FF7">
      <w:pPr>
        <w:jc w:val="both"/>
        <w:rPr>
          <w:rFonts w:eastAsiaTheme="minorEastAsia"/>
          <w:b/>
          <w:sz w:val="28"/>
          <w:u w:val="single"/>
        </w:rPr>
      </w:pPr>
    </w:p>
    <w:p w:rsidR="0065007D" w:rsidRPr="00F8266A" w:rsidRDefault="0065007D" w:rsidP="0065007D">
      <w:pPr>
        <w:ind w:firstLine="708"/>
        <w:jc w:val="both"/>
        <w:rPr>
          <w:b/>
          <w:sz w:val="28"/>
          <w:szCs w:val="28"/>
          <w:u w:val="single"/>
        </w:rPr>
      </w:pPr>
      <w:r w:rsidRPr="00F8266A">
        <w:rPr>
          <w:rFonts w:eastAsiaTheme="minorEastAsia"/>
          <w:b/>
          <w:sz w:val="28"/>
          <w:u w:val="single"/>
        </w:rPr>
        <w:t>Сроки подачи заявлений в 1 класс в 2025 году</w:t>
      </w:r>
      <w:r w:rsidRPr="00F8266A">
        <w:rPr>
          <w:b/>
          <w:sz w:val="28"/>
          <w:szCs w:val="28"/>
          <w:u w:val="single"/>
        </w:rPr>
        <w:t>:</w:t>
      </w:r>
      <w:r w:rsidRPr="00F8266A">
        <w:rPr>
          <w:b/>
          <w:sz w:val="28"/>
          <w:szCs w:val="28"/>
        </w:rPr>
        <w:t xml:space="preserve"> </w:t>
      </w:r>
    </w:p>
    <w:p w:rsidR="0065007D" w:rsidRPr="000C57FA" w:rsidRDefault="0065007D" w:rsidP="0065007D">
      <w:pPr>
        <w:jc w:val="both"/>
        <w:rPr>
          <w:i/>
          <w:sz w:val="28"/>
        </w:rPr>
      </w:pPr>
      <w:r w:rsidRPr="0065007D">
        <w:rPr>
          <w:b/>
          <w:bCs/>
          <w:sz w:val="28"/>
          <w:szCs w:val="28"/>
        </w:rPr>
        <w:t>1 этап: с 01.04.2025 по 30.06.2025</w:t>
      </w:r>
      <w:r w:rsidR="000C57FA" w:rsidRPr="000C57FA">
        <w:rPr>
          <w:i/>
          <w:sz w:val="28"/>
        </w:rPr>
        <w:t xml:space="preserve"> </w:t>
      </w:r>
      <w:r w:rsidR="000C57FA" w:rsidRPr="00F8266A">
        <w:rPr>
          <w:i/>
          <w:sz w:val="28"/>
        </w:rPr>
        <w:t>Подача заявле</w:t>
      </w:r>
      <w:r w:rsidR="000C57FA">
        <w:rPr>
          <w:i/>
          <w:sz w:val="28"/>
        </w:rPr>
        <w:t xml:space="preserve">ний гражданами, дети которых </w:t>
      </w:r>
      <w:r w:rsidR="000C57FA" w:rsidRPr="00F8266A">
        <w:rPr>
          <w:i/>
          <w:sz w:val="28"/>
        </w:rPr>
        <w:t>проживают на закрепленной территории</w:t>
      </w:r>
      <w:r w:rsidR="000C57FA">
        <w:rPr>
          <w:i/>
          <w:sz w:val="28"/>
        </w:rPr>
        <w:t>.</w:t>
      </w:r>
    </w:p>
    <w:p w:rsidR="0065007D" w:rsidRPr="00F8266A" w:rsidRDefault="0065007D" w:rsidP="0065007D">
      <w:pPr>
        <w:jc w:val="both"/>
        <w:rPr>
          <w:i/>
          <w:sz w:val="28"/>
          <w:szCs w:val="28"/>
        </w:rPr>
      </w:pPr>
      <w:r w:rsidRPr="00F8266A">
        <w:rPr>
          <w:bCs/>
          <w:i/>
          <w:sz w:val="28"/>
          <w:szCs w:val="28"/>
        </w:rPr>
        <w:t>На этом этапе в общеобразовательную организацию зачисляются:</w:t>
      </w:r>
    </w:p>
    <w:p w:rsidR="00961862" w:rsidRPr="0065007D" w:rsidRDefault="00E604DB" w:rsidP="00F8266A">
      <w:pPr>
        <w:numPr>
          <w:ilvl w:val="0"/>
          <w:numId w:val="5"/>
        </w:numPr>
        <w:jc w:val="both"/>
        <w:rPr>
          <w:sz w:val="28"/>
          <w:szCs w:val="28"/>
        </w:rPr>
      </w:pPr>
      <w:r w:rsidRPr="0065007D">
        <w:rPr>
          <w:bCs/>
          <w:sz w:val="28"/>
          <w:szCs w:val="28"/>
        </w:rPr>
        <w:t xml:space="preserve">дети, имеющие внеочередное (первоочередное) право в соответствии с федеральным законодательством и проживающие на закрепленной территории, </w:t>
      </w:r>
    </w:p>
    <w:p w:rsidR="00961862" w:rsidRPr="0065007D" w:rsidRDefault="00E604DB" w:rsidP="00F8266A">
      <w:pPr>
        <w:numPr>
          <w:ilvl w:val="0"/>
          <w:numId w:val="5"/>
        </w:numPr>
        <w:jc w:val="both"/>
        <w:rPr>
          <w:sz w:val="28"/>
          <w:szCs w:val="28"/>
        </w:rPr>
      </w:pPr>
      <w:r w:rsidRPr="0065007D">
        <w:rPr>
          <w:bCs/>
          <w:sz w:val="28"/>
          <w:szCs w:val="28"/>
        </w:rPr>
        <w:t xml:space="preserve">дети, проживающие на закрепленной территории, </w:t>
      </w:r>
    </w:p>
    <w:p w:rsidR="00961862" w:rsidRPr="0065007D" w:rsidRDefault="00E604DB" w:rsidP="00F8266A">
      <w:pPr>
        <w:numPr>
          <w:ilvl w:val="0"/>
          <w:numId w:val="5"/>
        </w:numPr>
        <w:jc w:val="both"/>
        <w:rPr>
          <w:sz w:val="28"/>
          <w:szCs w:val="28"/>
        </w:rPr>
      </w:pPr>
      <w:r w:rsidRPr="0065007D">
        <w:rPr>
          <w:bCs/>
          <w:sz w:val="28"/>
          <w:szCs w:val="28"/>
        </w:rPr>
        <w:t xml:space="preserve">дети, брат и (или) сестра (полнородные и </w:t>
      </w:r>
      <w:proofErr w:type="spellStart"/>
      <w:r w:rsidRPr="0065007D">
        <w:rPr>
          <w:bCs/>
          <w:sz w:val="28"/>
          <w:szCs w:val="28"/>
        </w:rPr>
        <w:t>неполнородные</w:t>
      </w:r>
      <w:proofErr w:type="spellEnd"/>
      <w:r w:rsidRPr="0065007D">
        <w:rPr>
          <w:bCs/>
          <w:sz w:val="28"/>
          <w:szCs w:val="28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ребенка), обучаются в данной организации, имеют преимущественное право.</w:t>
      </w:r>
    </w:p>
    <w:p w:rsidR="0065007D" w:rsidRPr="0065007D" w:rsidRDefault="0065007D" w:rsidP="00F8266A">
      <w:pPr>
        <w:spacing w:before="240"/>
        <w:rPr>
          <w:sz w:val="28"/>
          <w:szCs w:val="28"/>
        </w:rPr>
      </w:pPr>
      <w:r w:rsidRPr="0065007D">
        <w:rPr>
          <w:b/>
          <w:bCs/>
          <w:sz w:val="28"/>
          <w:szCs w:val="28"/>
        </w:rPr>
        <w:t>2 этап: с 06.07.2025 по 05.09.2025</w:t>
      </w:r>
    </w:p>
    <w:p w:rsidR="0065007D" w:rsidRPr="00D64FF7" w:rsidRDefault="0065007D" w:rsidP="00D64FF7">
      <w:pPr>
        <w:spacing w:after="240"/>
        <w:jc w:val="both"/>
        <w:rPr>
          <w:i/>
          <w:sz w:val="28"/>
        </w:rPr>
      </w:pPr>
      <w:r w:rsidRPr="00F8266A">
        <w:rPr>
          <w:i/>
          <w:sz w:val="28"/>
        </w:rPr>
        <w:t>Подача заявлений гражданами, дети которых не проживают на закрепленной территории</w:t>
      </w:r>
      <w:r w:rsidR="00F8266A">
        <w:rPr>
          <w:i/>
          <w:sz w:val="28"/>
        </w:rPr>
        <w:t>.</w:t>
      </w:r>
    </w:p>
    <w:p w:rsidR="00692D93" w:rsidRPr="00F8266A" w:rsidRDefault="00692D93" w:rsidP="00692D93">
      <w:pPr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u w:val="single"/>
        </w:rPr>
      </w:pPr>
      <w:r w:rsidRPr="00F8266A">
        <w:rPr>
          <w:b/>
          <w:sz w:val="28"/>
          <w:szCs w:val="28"/>
          <w:u w:val="single"/>
        </w:rPr>
        <w:t xml:space="preserve">Для </w:t>
      </w:r>
      <w:r w:rsidRPr="00F8266A">
        <w:rPr>
          <w:rFonts w:eastAsia="Calibri"/>
          <w:b/>
          <w:sz w:val="28"/>
          <w:szCs w:val="28"/>
          <w:u w:val="single"/>
        </w:rPr>
        <w:t xml:space="preserve">приема </w:t>
      </w:r>
      <w:r w:rsidRPr="00F8266A">
        <w:rPr>
          <w:b/>
          <w:sz w:val="28"/>
          <w:szCs w:val="28"/>
          <w:u w:val="single"/>
        </w:rPr>
        <w:t xml:space="preserve">в первый класс </w:t>
      </w:r>
      <w:r w:rsidRPr="00F8266A">
        <w:rPr>
          <w:rFonts w:eastAsia="Calibri"/>
          <w:b/>
          <w:sz w:val="28"/>
          <w:szCs w:val="28"/>
          <w:u w:val="single"/>
        </w:rPr>
        <w:t>родител</w:t>
      </w:r>
      <w:r w:rsidR="008600FF" w:rsidRPr="00F8266A">
        <w:rPr>
          <w:rFonts w:eastAsia="Calibri"/>
          <w:b/>
          <w:sz w:val="28"/>
          <w:szCs w:val="28"/>
          <w:u w:val="single"/>
        </w:rPr>
        <w:t>и</w:t>
      </w:r>
      <w:r w:rsidRPr="00F8266A">
        <w:rPr>
          <w:rFonts w:eastAsia="Calibri"/>
          <w:b/>
          <w:sz w:val="28"/>
          <w:szCs w:val="28"/>
          <w:u w:val="single"/>
        </w:rPr>
        <w:t xml:space="preserve"> (законны</w:t>
      </w:r>
      <w:r w:rsidR="008600FF" w:rsidRPr="00F8266A">
        <w:rPr>
          <w:rFonts w:eastAsia="Calibri"/>
          <w:b/>
          <w:sz w:val="28"/>
          <w:szCs w:val="28"/>
          <w:u w:val="single"/>
        </w:rPr>
        <w:t>е</w:t>
      </w:r>
      <w:r w:rsidRPr="00F8266A">
        <w:rPr>
          <w:rFonts w:eastAsia="Calibri"/>
          <w:b/>
          <w:sz w:val="28"/>
          <w:szCs w:val="28"/>
          <w:u w:val="single"/>
        </w:rPr>
        <w:t xml:space="preserve"> представител</w:t>
      </w:r>
      <w:r w:rsidR="008600FF" w:rsidRPr="00F8266A">
        <w:rPr>
          <w:rFonts w:eastAsia="Calibri"/>
          <w:b/>
          <w:sz w:val="28"/>
          <w:szCs w:val="28"/>
          <w:u w:val="single"/>
        </w:rPr>
        <w:t>и</w:t>
      </w:r>
      <w:r w:rsidRPr="00F8266A">
        <w:rPr>
          <w:rFonts w:eastAsia="Calibri"/>
          <w:b/>
          <w:sz w:val="28"/>
          <w:szCs w:val="28"/>
          <w:u w:val="single"/>
        </w:rPr>
        <w:t>) ребенка пред</w:t>
      </w:r>
      <w:r w:rsidR="000C57FA">
        <w:rPr>
          <w:rFonts w:eastAsia="Calibri"/>
          <w:b/>
          <w:sz w:val="28"/>
          <w:szCs w:val="28"/>
          <w:u w:val="single"/>
        </w:rPr>
        <w:t>о</w:t>
      </w:r>
      <w:r w:rsidRPr="00F8266A">
        <w:rPr>
          <w:rFonts w:eastAsia="Calibri"/>
          <w:b/>
          <w:sz w:val="28"/>
          <w:szCs w:val="28"/>
          <w:u w:val="single"/>
        </w:rPr>
        <w:t>ставля</w:t>
      </w:r>
      <w:r w:rsidR="008600FF" w:rsidRPr="00F8266A">
        <w:rPr>
          <w:rFonts w:eastAsia="Calibri"/>
          <w:b/>
          <w:sz w:val="28"/>
          <w:szCs w:val="28"/>
          <w:u w:val="single"/>
        </w:rPr>
        <w:t>ю</w:t>
      </w:r>
      <w:r w:rsidRPr="00F8266A">
        <w:rPr>
          <w:rFonts w:eastAsia="Calibri"/>
          <w:b/>
          <w:sz w:val="28"/>
          <w:szCs w:val="28"/>
          <w:u w:val="single"/>
        </w:rPr>
        <w:t>т следующие документы:</w:t>
      </w:r>
    </w:p>
    <w:p w:rsidR="00692D93" w:rsidRPr="00F8266A" w:rsidRDefault="00692D93" w:rsidP="00F8266A">
      <w:pPr>
        <w:pStyle w:val="a6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F8266A">
        <w:rPr>
          <w:sz w:val="28"/>
          <w:szCs w:val="28"/>
        </w:rPr>
        <w:t>документ, удостоверяющ</w:t>
      </w:r>
      <w:r w:rsidR="00CA1CA6" w:rsidRPr="00F8266A">
        <w:rPr>
          <w:sz w:val="28"/>
          <w:szCs w:val="28"/>
        </w:rPr>
        <w:t>ий</w:t>
      </w:r>
      <w:r w:rsidRPr="00F8266A">
        <w:rPr>
          <w:sz w:val="28"/>
          <w:szCs w:val="28"/>
        </w:rPr>
        <w:t xml:space="preserve"> личность родителя (законного представителя) ребенка; </w:t>
      </w:r>
    </w:p>
    <w:p w:rsidR="00692D93" w:rsidRPr="00F8266A" w:rsidRDefault="00692D93" w:rsidP="00F8266A">
      <w:pPr>
        <w:pStyle w:val="a6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F8266A">
        <w:rPr>
          <w:sz w:val="28"/>
          <w:szCs w:val="28"/>
        </w:rPr>
        <w:t>свидетельств</w:t>
      </w:r>
      <w:r w:rsidR="00CA1CA6" w:rsidRPr="00F8266A">
        <w:rPr>
          <w:sz w:val="28"/>
          <w:szCs w:val="28"/>
        </w:rPr>
        <w:t>о</w:t>
      </w:r>
      <w:r w:rsidRPr="00F8266A">
        <w:rPr>
          <w:sz w:val="28"/>
          <w:szCs w:val="28"/>
        </w:rPr>
        <w:t xml:space="preserve"> </w:t>
      </w:r>
      <w:r w:rsidR="00CA1CA6" w:rsidRPr="00F8266A">
        <w:rPr>
          <w:sz w:val="28"/>
          <w:szCs w:val="28"/>
        </w:rPr>
        <w:t>о рождении ребенка или документ</w:t>
      </w:r>
      <w:r w:rsidRPr="00F8266A">
        <w:rPr>
          <w:sz w:val="28"/>
          <w:szCs w:val="28"/>
        </w:rPr>
        <w:t>, подтверждающ</w:t>
      </w:r>
      <w:r w:rsidR="00CA1CA6" w:rsidRPr="00F8266A">
        <w:rPr>
          <w:sz w:val="28"/>
          <w:szCs w:val="28"/>
        </w:rPr>
        <w:t>ий</w:t>
      </w:r>
      <w:r w:rsidRPr="00F8266A">
        <w:rPr>
          <w:sz w:val="28"/>
          <w:szCs w:val="28"/>
        </w:rPr>
        <w:t xml:space="preserve"> родство заявителя; </w:t>
      </w:r>
    </w:p>
    <w:p w:rsidR="00692D93" w:rsidRPr="00F8266A" w:rsidRDefault="00692D93" w:rsidP="00F8266A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8266A">
        <w:rPr>
          <w:sz w:val="28"/>
          <w:szCs w:val="28"/>
        </w:rPr>
        <w:t>свидетельств</w:t>
      </w:r>
      <w:r w:rsidR="00CA1CA6" w:rsidRPr="00F8266A">
        <w:rPr>
          <w:sz w:val="28"/>
          <w:szCs w:val="28"/>
        </w:rPr>
        <w:t>о</w:t>
      </w:r>
      <w:r w:rsidRPr="00F8266A">
        <w:rPr>
          <w:sz w:val="28"/>
          <w:szCs w:val="28"/>
        </w:rPr>
        <w:t xml:space="preserve"> о рождении брата или сестры (полнородные и </w:t>
      </w:r>
      <w:proofErr w:type="spellStart"/>
      <w:r w:rsidRPr="00F8266A">
        <w:rPr>
          <w:sz w:val="28"/>
          <w:szCs w:val="28"/>
        </w:rPr>
        <w:t>неполнородн</w:t>
      </w:r>
      <w:r w:rsidR="00C949E3" w:rsidRPr="00F8266A">
        <w:rPr>
          <w:sz w:val="28"/>
          <w:szCs w:val="28"/>
        </w:rPr>
        <w:t>ые</w:t>
      </w:r>
      <w:proofErr w:type="spellEnd"/>
      <w:r w:rsidR="00C949E3" w:rsidRPr="00F8266A">
        <w:rPr>
          <w:sz w:val="28"/>
          <w:szCs w:val="28"/>
        </w:rPr>
        <w:t xml:space="preserve">, усыновленные (удочеренные) </w:t>
      </w:r>
      <w:r w:rsidRPr="00F8266A">
        <w:rPr>
          <w:sz w:val="28"/>
          <w:szCs w:val="28"/>
          <w:u w:val="single"/>
        </w:rPr>
        <w:t>в случае использования права преимущественного приема</w:t>
      </w:r>
      <w:r w:rsidRPr="00F8266A">
        <w:rPr>
          <w:sz w:val="28"/>
          <w:szCs w:val="28"/>
        </w:rPr>
        <w:t xml:space="preserve"> на обучение;</w:t>
      </w:r>
    </w:p>
    <w:p w:rsidR="00692D93" w:rsidRPr="00F8266A" w:rsidRDefault="00692D93" w:rsidP="00F8266A">
      <w:pPr>
        <w:pStyle w:val="a6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F8266A">
        <w:rPr>
          <w:sz w:val="28"/>
          <w:szCs w:val="28"/>
        </w:rPr>
        <w:t>документ, подтверждающ</w:t>
      </w:r>
      <w:r w:rsidR="00CA1CA6" w:rsidRPr="00F8266A">
        <w:rPr>
          <w:sz w:val="28"/>
          <w:szCs w:val="28"/>
        </w:rPr>
        <w:t>ий</w:t>
      </w:r>
      <w:r w:rsidRPr="00F8266A">
        <w:rPr>
          <w:sz w:val="28"/>
          <w:szCs w:val="28"/>
        </w:rPr>
        <w:t xml:space="preserve"> установление опеки или попечительства (при необходимости); </w:t>
      </w:r>
    </w:p>
    <w:p w:rsidR="00692D93" w:rsidRPr="00F8266A" w:rsidRDefault="00692D93" w:rsidP="00F8266A">
      <w:pPr>
        <w:pStyle w:val="a6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F8266A">
        <w:rPr>
          <w:sz w:val="28"/>
          <w:szCs w:val="28"/>
        </w:rPr>
        <w:t>документ</w:t>
      </w:r>
      <w:r w:rsidR="00CA1CA6" w:rsidRPr="00F8266A">
        <w:rPr>
          <w:sz w:val="28"/>
          <w:szCs w:val="28"/>
        </w:rPr>
        <w:t xml:space="preserve"> </w:t>
      </w:r>
      <w:r w:rsidRPr="00F8266A">
        <w:rPr>
          <w:sz w:val="28"/>
          <w:szCs w:val="28"/>
        </w:rPr>
        <w:t>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</w:t>
      </w:r>
      <w:r w:rsidRPr="00F8266A">
        <w:rPr>
          <w:sz w:val="28"/>
          <w:szCs w:val="28"/>
          <w:u w:val="single"/>
        </w:rPr>
        <w:t>в случае приема на обучение ребенка, проживающего на закрепленной территории</w:t>
      </w:r>
      <w:r w:rsidRPr="00F8266A">
        <w:rPr>
          <w:sz w:val="28"/>
          <w:szCs w:val="28"/>
        </w:rPr>
        <w:t xml:space="preserve">); </w:t>
      </w:r>
    </w:p>
    <w:p w:rsidR="00CA1CA6" w:rsidRPr="00F8266A" w:rsidRDefault="00692D93" w:rsidP="00F8266A">
      <w:pPr>
        <w:pStyle w:val="a6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F8266A">
        <w:rPr>
          <w:sz w:val="28"/>
          <w:szCs w:val="28"/>
        </w:rPr>
        <w:t>документ</w:t>
      </w:r>
      <w:r w:rsidR="00CA1CA6" w:rsidRPr="00F8266A">
        <w:rPr>
          <w:sz w:val="28"/>
          <w:szCs w:val="28"/>
        </w:rPr>
        <w:t>ы</w:t>
      </w:r>
      <w:r w:rsidRPr="00F8266A">
        <w:rPr>
          <w:sz w:val="28"/>
          <w:szCs w:val="28"/>
        </w:rPr>
        <w:t>, подтверждающи</w:t>
      </w:r>
      <w:r w:rsidR="00CA1CA6" w:rsidRPr="00F8266A">
        <w:rPr>
          <w:sz w:val="28"/>
          <w:szCs w:val="28"/>
        </w:rPr>
        <w:t>е</w:t>
      </w:r>
      <w:r w:rsidRPr="00F8266A">
        <w:rPr>
          <w:sz w:val="28"/>
          <w:szCs w:val="28"/>
        </w:rPr>
        <w:t xml:space="preserve"> право внеочередного, пер</w:t>
      </w:r>
      <w:r w:rsidR="00CA1CA6" w:rsidRPr="00F8266A">
        <w:rPr>
          <w:sz w:val="28"/>
          <w:szCs w:val="28"/>
        </w:rPr>
        <w:t>воочередного приема на обучение;</w:t>
      </w:r>
    </w:p>
    <w:p w:rsidR="00F8266A" w:rsidRPr="00D64FF7" w:rsidRDefault="00692D93" w:rsidP="00D64FF7">
      <w:pPr>
        <w:pStyle w:val="a6"/>
        <w:numPr>
          <w:ilvl w:val="0"/>
          <w:numId w:val="6"/>
        </w:numPr>
        <w:spacing w:after="240" w:line="240" w:lineRule="auto"/>
        <w:rPr>
          <w:sz w:val="28"/>
          <w:szCs w:val="28"/>
        </w:rPr>
      </w:pPr>
      <w:r w:rsidRPr="00F8266A">
        <w:rPr>
          <w:sz w:val="28"/>
          <w:szCs w:val="28"/>
        </w:rPr>
        <w:t>заключени</w:t>
      </w:r>
      <w:r w:rsidR="00CA1CA6" w:rsidRPr="00F8266A">
        <w:rPr>
          <w:sz w:val="28"/>
          <w:szCs w:val="28"/>
        </w:rPr>
        <w:t>е</w:t>
      </w:r>
      <w:r w:rsidRPr="00F8266A">
        <w:rPr>
          <w:sz w:val="28"/>
          <w:szCs w:val="28"/>
        </w:rPr>
        <w:t xml:space="preserve"> психолого-медико-педагог</w:t>
      </w:r>
      <w:r w:rsidR="00103228" w:rsidRPr="00F8266A">
        <w:rPr>
          <w:sz w:val="28"/>
          <w:szCs w:val="28"/>
        </w:rPr>
        <w:t>ической комиссии (при наличии).</w:t>
      </w:r>
    </w:p>
    <w:p w:rsidR="00F8266A" w:rsidRDefault="00F8266A" w:rsidP="00D64FF7">
      <w:pPr>
        <w:widowControl w:val="0"/>
        <w:tabs>
          <w:tab w:val="left" w:pos="851"/>
        </w:tabs>
        <w:spacing w:after="24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F3B0B">
        <w:rPr>
          <w:b/>
          <w:sz w:val="28"/>
          <w:szCs w:val="28"/>
        </w:rPr>
        <w:t>17 марта 2025</w:t>
      </w:r>
      <w:r w:rsidR="006875A8" w:rsidRPr="006875A8">
        <w:rPr>
          <w:b/>
          <w:sz w:val="28"/>
          <w:szCs w:val="28"/>
        </w:rPr>
        <w:t xml:space="preserve"> года на портале ЕПГУ в личном кабинете откр</w:t>
      </w:r>
      <w:r w:rsidR="006875A8">
        <w:rPr>
          <w:b/>
          <w:sz w:val="28"/>
          <w:szCs w:val="28"/>
        </w:rPr>
        <w:t>ыта</w:t>
      </w:r>
      <w:r w:rsidR="006875A8" w:rsidRPr="006875A8">
        <w:rPr>
          <w:b/>
          <w:sz w:val="28"/>
          <w:szCs w:val="28"/>
        </w:rPr>
        <w:t xml:space="preserve"> возможность формирования черновиков заявления в 1 классы. Возможность отправить черновик</w:t>
      </w:r>
      <w:r w:rsidR="008F3B0B">
        <w:rPr>
          <w:b/>
          <w:sz w:val="28"/>
          <w:szCs w:val="28"/>
        </w:rPr>
        <w:t xml:space="preserve"> появится только с </w:t>
      </w:r>
      <w:r w:rsidR="008F3B0B" w:rsidRPr="00D64FF7">
        <w:rPr>
          <w:b/>
          <w:sz w:val="28"/>
          <w:szCs w:val="28"/>
          <w:u w:val="single"/>
        </w:rPr>
        <w:t>1 апреля 2025</w:t>
      </w:r>
      <w:r w:rsidR="006875A8" w:rsidRPr="00D64FF7">
        <w:rPr>
          <w:b/>
          <w:sz w:val="28"/>
          <w:szCs w:val="28"/>
          <w:u w:val="single"/>
        </w:rPr>
        <w:t xml:space="preserve"> года в 9.00 часов</w:t>
      </w:r>
      <w:r w:rsidR="006875A8" w:rsidRPr="00D64FF7">
        <w:rPr>
          <w:b/>
          <w:sz w:val="28"/>
          <w:szCs w:val="28"/>
        </w:rPr>
        <w:t>.</w:t>
      </w:r>
      <w:r w:rsidR="006875A8" w:rsidRPr="006875A8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FE2B98" w:rsidRPr="00D64FF7" w:rsidRDefault="00F8266A" w:rsidP="00D64FF7">
      <w:pPr>
        <w:widowControl w:val="0"/>
        <w:tabs>
          <w:tab w:val="left" w:pos="851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B02ED" w:rsidRPr="000B02ED">
        <w:rPr>
          <w:sz w:val="28"/>
        </w:rPr>
        <w:t>В соответствии</w:t>
      </w:r>
      <w:r w:rsidR="00D64FF7">
        <w:rPr>
          <w:sz w:val="28"/>
        </w:rPr>
        <w:t xml:space="preserve"> с Федеральным законом от 29 декабря </w:t>
      </w:r>
      <w:r w:rsidR="000B02ED" w:rsidRPr="000B02ED">
        <w:rPr>
          <w:sz w:val="28"/>
        </w:rPr>
        <w:t>2012 N 273-ФЗ</w:t>
      </w:r>
      <w:r>
        <w:rPr>
          <w:sz w:val="28"/>
        </w:rPr>
        <w:t> (ред. от 28.12.2024) «</w:t>
      </w:r>
      <w:r w:rsidR="000B02ED" w:rsidRPr="000B02ED">
        <w:rPr>
          <w:sz w:val="28"/>
        </w:rPr>
        <w:t>Об образовании в</w:t>
      </w:r>
      <w:r>
        <w:rPr>
          <w:sz w:val="28"/>
        </w:rPr>
        <w:t> Российской Федерации»</w:t>
      </w:r>
      <w:r w:rsidR="000B02ED" w:rsidRPr="000B02ED">
        <w:rPr>
          <w:sz w:val="28"/>
        </w:rPr>
        <w:t xml:space="preserve"> в первый класс </w:t>
      </w:r>
      <w:r w:rsidR="000B02ED" w:rsidRPr="00F8266A">
        <w:rPr>
          <w:b/>
          <w:sz w:val="28"/>
        </w:rPr>
        <w:t>принимают детей в возрасте от 6,5 до 8,5 лет.</w:t>
      </w:r>
      <w:r w:rsidR="000B02ED" w:rsidRPr="000B02ED">
        <w:rPr>
          <w:sz w:val="28"/>
        </w:rPr>
        <w:t> </w:t>
      </w:r>
      <w:r w:rsidR="00103228" w:rsidRPr="000B02ED">
        <w:rPr>
          <w:sz w:val="28"/>
        </w:rPr>
        <w:t>Если ребенок поступает в 1 класс до достижения им возраста шести лет и шести месяцев или после достижения им возраста восьми лет, то в этом случае необходимо разрешение о приеме ребенка в 1 класс. Д</w:t>
      </w:r>
      <w:r>
        <w:rPr>
          <w:sz w:val="28"/>
        </w:rPr>
        <w:t xml:space="preserve">ля получения разрешения родители </w:t>
      </w:r>
      <w:r w:rsidRPr="00F8266A">
        <w:rPr>
          <w:rFonts w:eastAsia="Calibri"/>
          <w:sz w:val="28"/>
          <w:szCs w:val="28"/>
        </w:rPr>
        <w:t>(законные представители)</w:t>
      </w:r>
      <w:r w:rsidR="00D64FF7" w:rsidRPr="00D64FF7">
        <w:rPr>
          <w:rFonts w:eastAsia="Calibri"/>
          <w:sz w:val="28"/>
          <w:szCs w:val="28"/>
        </w:rPr>
        <w:t xml:space="preserve"> </w:t>
      </w:r>
      <w:r>
        <w:rPr>
          <w:sz w:val="28"/>
        </w:rPr>
        <w:t>обращаются</w:t>
      </w:r>
      <w:r w:rsidR="00103228" w:rsidRPr="000B02ED">
        <w:rPr>
          <w:sz w:val="28"/>
        </w:rPr>
        <w:t xml:space="preserve"> в комитет по образованию</w:t>
      </w:r>
      <w:r w:rsidR="00D64FF7">
        <w:rPr>
          <w:sz w:val="28"/>
        </w:rPr>
        <w:t xml:space="preserve"> администрации Тихвинского района по адресу: г. Тихвин, улица Советская, дом 48; приёмный день: вторник с 14.00 -17.00 часов.</w:t>
      </w:r>
    </w:p>
    <w:sectPr w:rsidR="00FE2B98" w:rsidRPr="00D64FF7" w:rsidSect="00D64FF7">
      <w:pgSz w:w="11906" w:h="16838"/>
      <w:pgMar w:top="568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32C"/>
    <w:multiLevelType w:val="hybridMultilevel"/>
    <w:tmpl w:val="9AC04354"/>
    <w:lvl w:ilvl="0" w:tplc="32BA5B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7314B"/>
    <w:multiLevelType w:val="hybridMultilevel"/>
    <w:tmpl w:val="9B302EF6"/>
    <w:lvl w:ilvl="0" w:tplc="32BA5B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B7583"/>
    <w:multiLevelType w:val="hybridMultilevel"/>
    <w:tmpl w:val="F53A32F2"/>
    <w:lvl w:ilvl="0" w:tplc="32BA5B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539AC"/>
    <w:multiLevelType w:val="hybridMultilevel"/>
    <w:tmpl w:val="6D9C71FE"/>
    <w:lvl w:ilvl="0" w:tplc="32BA5BA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BED70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9CAF14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C4245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3C6B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7283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E9890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A78AC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42455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308B0BD3"/>
    <w:multiLevelType w:val="hybridMultilevel"/>
    <w:tmpl w:val="47CCB2C0"/>
    <w:lvl w:ilvl="0" w:tplc="83025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E6160E"/>
    <w:multiLevelType w:val="hybridMultilevel"/>
    <w:tmpl w:val="9C5C03FE"/>
    <w:lvl w:ilvl="0" w:tplc="32BA5B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2D5FC1"/>
    <w:multiLevelType w:val="hybridMultilevel"/>
    <w:tmpl w:val="69740DD8"/>
    <w:lvl w:ilvl="0" w:tplc="68C81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ED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AF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24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C6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728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89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78A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245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98"/>
    <w:rsid w:val="00004515"/>
    <w:rsid w:val="000752AB"/>
    <w:rsid w:val="00093874"/>
    <w:rsid w:val="000B02ED"/>
    <w:rsid w:val="000C57FA"/>
    <w:rsid w:val="000E36AC"/>
    <w:rsid w:val="000F77A1"/>
    <w:rsid w:val="00103228"/>
    <w:rsid w:val="00140463"/>
    <w:rsid w:val="00150A58"/>
    <w:rsid w:val="00177A88"/>
    <w:rsid w:val="001A323B"/>
    <w:rsid w:val="0023480F"/>
    <w:rsid w:val="002C7AE1"/>
    <w:rsid w:val="00360D7C"/>
    <w:rsid w:val="00497FA6"/>
    <w:rsid w:val="004B0C5F"/>
    <w:rsid w:val="004C52BC"/>
    <w:rsid w:val="005327D0"/>
    <w:rsid w:val="005910E4"/>
    <w:rsid w:val="00607C0C"/>
    <w:rsid w:val="0065007D"/>
    <w:rsid w:val="0066714A"/>
    <w:rsid w:val="006875A8"/>
    <w:rsid w:val="00692D93"/>
    <w:rsid w:val="00763ECC"/>
    <w:rsid w:val="00764BCE"/>
    <w:rsid w:val="007A1DA8"/>
    <w:rsid w:val="00842E9D"/>
    <w:rsid w:val="008600FF"/>
    <w:rsid w:val="008C058F"/>
    <w:rsid w:val="008E3BC6"/>
    <w:rsid w:val="008F3B0B"/>
    <w:rsid w:val="00920075"/>
    <w:rsid w:val="00961862"/>
    <w:rsid w:val="00987CCA"/>
    <w:rsid w:val="009B45E7"/>
    <w:rsid w:val="009D6EE0"/>
    <w:rsid w:val="00A467EA"/>
    <w:rsid w:val="00A8458F"/>
    <w:rsid w:val="00AC092D"/>
    <w:rsid w:val="00AD3576"/>
    <w:rsid w:val="00B024E9"/>
    <w:rsid w:val="00B02F6B"/>
    <w:rsid w:val="00B46A13"/>
    <w:rsid w:val="00B4720B"/>
    <w:rsid w:val="00B6697B"/>
    <w:rsid w:val="00BC3F73"/>
    <w:rsid w:val="00C949E3"/>
    <w:rsid w:val="00CA1CA6"/>
    <w:rsid w:val="00CA7256"/>
    <w:rsid w:val="00CB381D"/>
    <w:rsid w:val="00D36BD3"/>
    <w:rsid w:val="00D64FF7"/>
    <w:rsid w:val="00E3234C"/>
    <w:rsid w:val="00E604DB"/>
    <w:rsid w:val="00E9697D"/>
    <w:rsid w:val="00F3545B"/>
    <w:rsid w:val="00F8266A"/>
    <w:rsid w:val="00FE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BAC8"/>
  <w15:docId w15:val="{77FFBB82-7498-4151-BB28-E5A8809B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500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2B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2B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B9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AC092D"/>
    <w:pPr>
      <w:numPr>
        <w:ilvl w:val="12"/>
      </w:num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C09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B4720B"/>
    <w:pPr>
      <w:spacing w:line="360" w:lineRule="auto"/>
      <w:ind w:firstLine="709"/>
      <w:jc w:val="both"/>
    </w:pPr>
    <w:rPr>
      <w:sz w:val="26"/>
      <w:szCs w:val="22"/>
    </w:rPr>
  </w:style>
  <w:style w:type="character" w:customStyle="1" w:styleId="a7">
    <w:name w:val="Абзац списка Знак"/>
    <w:link w:val="a6"/>
    <w:locked/>
    <w:rsid w:val="00B4720B"/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0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65007D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0B02ED"/>
    <w:rPr>
      <w:b/>
      <w:bCs/>
    </w:rPr>
  </w:style>
  <w:style w:type="table" w:styleId="aa">
    <w:name w:val="Table Grid"/>
    <w:basedOn w:val="a1"/>
    <w:uiPriority w:val="59"/>
    <w:rsid w:val="00A4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KAB-22-02</dc:creator>
  <cp:lastModifiedBy>Admin</cp:lastModifiedBy>
  <cp:revision>23</cp:revision>
  <cp:lastPrinted>2025-03-24T09:15:00Z</cp:lastPrinted>
  <dcterms:created xsi:type="dcterms:W3CDTF">2021-11-24T05:22:00Z</dcterms:created>
  <dcterms:modified xsi:type="dcterms:W3CDTF">2025-03-25T06:35:00Z</dcterms:modified>
</cp:coreProperties>
</file>